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25F" w:rsidRDefault="00EC725F">
      <w:pPr>
        <w:pStyle w:val="NormalWeb"/>
        <w:shd w:val="clear" w:color="auto" w:fill="FFFFFF"/>
        <w:spacing w:before="0"/>
        <w:jc w:val="center"/>
        <w:rPr>
          <w:rFonts w:ascii="Segoe UI" w:eastAsia="Segoe UI" w:hAnsi="Segoe UI" w:cs="Segoe UI"/>
          <w:b/>
          <w:bCs/>
          <w:color w:val="4A4A4A"/>
          <w:u w:color="4A4A4A"/>
        </w:rPr>
      </w:pPr>
    </w:p>
    <w:p w:rsidR="00EC725F" w:rsidRDefault="001D4CCB">
      <w:pPr>
        <w:pStyle w:val="Body"/>
        <w:rPr>
          <w:rFonts w:ascii="Arial" w:eastAsia="Arial" w:hAnsi="Arial" w:cs="Arial"/>
          <w:b/>
          <w:bCs/>
        </w:rPr>
      </w:pPr>
      <w:r>
        <w:rPr>
          <w:noProof/>
        </w:rPr>
        <w:drawing>
          <wp:inline distT="0" distB="0" distL="0" distR="0">
            <wp:extent cx="955239" cy="1047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955239" cy="1047750"/>
                    </a:xfrm>
                    <a:prstGeom prst="rect">
                      <a:avLst/>
                    </a:prstGeom>
                    <a:ln w="12700" cap="flat">
                      <a:noFill/>
                      <a:miter lim="400000"/>
                    </a:ln>
                    <a:effectLst/>
                  </pic:spPr>
                </pic:pic>
              </a:graphicData>
            </a:graphic>
          </wp:inline>
        </w:drawing>
      </w:r>
      <w:r>
        <w:rPr>
          <w:rFonts w:ascii="Arial" w:hAnsi="Arial"/>
          <w:b/>
          <w:bCs/>
        </w:rPr>
        <w:t>FOR IMMEDIATE RELEASE</w:t>
      </w:r>
    </w:p>
    <w:p w:rsidR="00EC725F" w:rsidRDefault="001D4CCB">
      <w:pPr>
        <w:pStyle w:val="Body"/>
        <w:ind w:left="720" w:firstLine="720"/>
        <w:rPr>
          <w:rFonts w:ascii="Arial" w:eastAsia="Arial" w:hAnsi="Arial" w:cs="Arial"/>
          <w:b/>
          <w:bCs/>
        </w:rPr>
      </w:pPr>
      <w:r>
        <w:rPr>
          <w:rFonts w:ascii="Arial" w:hAnsi="Arial"/>
          <w:b/>
          <w:bCs/>
        </w:rPr>
        <w:t xml:space="preserve"> Contact: Terra L. Harris, Executive Director</w:t>
      </w:r>
    </w:p>
    <w:p w:rsidR="00EC725F" w:rsidRDefault="001D4CCB">
      <w:pPr>
        <w:pStyle w:val="Body"/>
        <w:ind w:left="720" w:firstLine="720"/>
        <w:rPr>
          <w:rFonts w:ascii="Arial" w:eastAsia="Arial" w:hAnsi="Arial" w:cs="Arial"/>
          <w:b/>
          <w:bCs/>
        </w:rPr>
      </w:pPr>
      <w:r>
        <w:rPr>
          <w:rFonts w:ascii="Arial" w:hAnsi="Arial"/>
          <w:b/>
          <w:bCs/>
        </w:rPr>
        <w:t xml:space="preserve"> (302) 575-1041 ext. 120</w:t>
      </w:r>
    </w:p>
    <w:p w:rsidR="00EC725F" w:rsidRDefault="001D4CCB">
      <w:pPr>
        <w:pStyle w:val="Body"/>
        <w:ind w:left="720" w:firstLine="720"/>
        <w:rPr>
          <w:rFonts w:ascii="Arial" w:eastAsia="Arial" w:hAnsi="Arial" w:cs="Arial"/>
          <w:b/>
          <w:bCs/>
        </w:rPr>
      </w:pPr>
      <w:r>
        <w:rPr>
          <w:rFonts w:ascii="Arial" w:hAnsi="Arial"/>
          <w:b/>
          <w:bCs/>
        </w:rPr>
        <w:t xml:space="preserve"> </w:t>
      </w:r>
      <w:hyperlink r:id="rId7" w:history="1">
        <w:r>
          <w:rPr>
            <w:rStyle w:val="Hyperlink0"/>
          </w:rPr>
          <w:t>tharris@girlsincde.org</w:t>
        </w:r>
      </w:hyperlink>
    </w:p>
    <w:p w:rsidR="00EC725F" w:rsidRDefault="00EC725F">
      <w:pPr>
        <w:pStyle w:val="Body"/>
        <w:ind w:left="720" w:firstLine="720"/>
        <w:jc w:val="center"/>
        <w:rPr>
          <w:rFonts w:ascii="Arial" w:eastAsia="Arial" w:hAnsi="Arial" w:cs="Arial"/>
          <w:b/>
          <w:bCs/>
          <w:sz w:val="24"/>
          <w:szCs w:val="24"/>
        </w:rPr>
      </w:pPr>
    </w:p>
    <w:p w:rsidR="00EC725F" w:rsidRDefault="001D4CCB">
      <w:pPr>
        <w:pStyle w:val="Body"/>
        <w:ind w:firstLine="720"/>
        <w:jc w:val="center"/>
        <w:rPr>
          <w:rFonts w:ascii="Arial" w:eastAsia="Arial" w:hAnsi="Arial" w:cs="Arial"/>
          <w:b/>
          <w:bCs/>
          <w:sz w:val="24"/>
          <w:szCs w:val="24"/>
        </w:rPr>
      </w:pPr>
      <w:r>
        <w:rPr>
          <w:rFonts w:ascii="Arial" w:hAnsi="Arial"/>
          <w:b/>
          <w:bCs/>
          <w:sz w:val="24"/>
          <w:szCs w:val="24"/>
        </w:rPr>
        <w:t>30 YEARS AND COUNTING!</w:t>
      </w:r>
    </w:p>
    <w:p w:rsidR="00EC725F" w:rsidRDefault="001D4CCB">
      <w:pPr>
        <w:pStyle w:val="Body"/>
        <w:ind w:firstLine="720"/>
      </w:pPr>
      <w:r>
        <w:rPr>
          <w:rFonts w:ascii="Arial" w:eastAsia="Arial" w:hAnsi="Arial" w:cs="Arial"/>
          <w:b/>
          <w:bCs/>
          <w:sz w:val="24"/>
          <w:szCs w:val="24"/>
        </w:rPr>
        <w:tab/>
      </w:r>
      <w:r>
        <w:rPr>
          <w:rFonts w:ascii="Arial" w:hAnsi="Arial"/>
          <w:b/>
          <w:bCs/>
          <w:sz w:val="24"/>
          <w:szCs w:val="24"/>
        </w:rPr>
        <w:t xml:space="preserve">GIRLS INC. OF DELAWARE CELEBRATES BY </w:t>
      </w:r>
      <w:r>
        <w:rPr>
          <w:rFonts w:ascii="Arial" w:hAnsi="Arial"/>
          <w:b/>
          <w:bCs/>
          <w:sz w:val="24"/>
          <w:szCs w:val="24"/>
          <w:lang w:val="de-DE"/>
        </w:rPr>
        <w:t>HONORING WOMEN</w:t>
      </w:r>
      <w:r>
        <w:rPr>
          <w:rFonts w:ascii="Arial" w:hAnsi="Arial"/>
          <w:b/>
          <w:bCs/>
          <w:sz w:val="24"/>
          <w:szCs w:val="24"/>
        </w:rPr>
        <w:t xml:space="preserve"> </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OF </w:t>
      </w:r>
      <w:r>
        <w:rPr>
          <w:rFonts w:ascii="Arial" w:hAnsi="Arial"/>
          <w:b/>
          <w:bCs/>
          <w:sz w:val="24"/>
          <w:szCs w:val="24"/>
        </w:rPr>
        <w:t>DELAWARE</w:t>
      </w:r>
    </w:p>
    <w:p w:rsidR="00EC725F" w:rsidRDefault="001D4CCB">
      <w:pPr>
        <w:pStyle w:val="Body"/>
        <w:ind w:firstLine="720"/>
        <w:jc w:val="center"/>
      </w:pPr>
      <w:r>
        <w:rPr>
          <w:noProof/>
        </w:rPr>
        <w:drawing>
          <wp:inline distT="0" distB="0" distL="0" distR="0">
            <wp:extent cx="2570353" cy="3676650"/>
            <wp:effectExtent l="0" t="0" r="0" b="0"/>
            <wp:docPr id="1073741826" name="officeArt object" descr="FACEBOOK - HONOREES.png"/>
            <wp:cNvGraphicFramePr/>
            <a:graphic xmlns:a="http://schemas.openxmlformats.org/drawingml/2006/main">
              <a:graphicData uri="http://schemas.openxmlformats.org/drawingml/2006/picture">
                <pic:pic xmlns:pic="http://schemas.openxmlformats.org/drawingml/2006/picture">
                  <pic:nvPicPr>
                    <pic:cNvPr id="1073741826" name="FACEBOOK - HONOREES.png" descr="FACEBOOK - HONOREES.png"/>
                    <pic:cNvPicPr>
                      <a:picLocks noChangeAspect="1"/>
                    </pic:cNvPicPr>
                  </pic:nvPicPr>
                  <pic:blipFill>
                    <a:blip r:embed="rId8">
                      <a:extLst/>
                    </a:blip>
                    <a:stretch>
                      <a:fillRect/>
                    </a:stretch>
                  </pic:blipFill>
                  <pic:spPr>
                    <a:xfrm>
                      <a:off x="0" y="0"/>
                      <a:ext cx="2570353" cy="3676650"/>
                    </a:xfrm>
                    <a:prstGeom prst="rect">
                      <a:avLst/>
                    </a:prstGeom>
                    <a:ln w="12700" cap="flat">
                      <a:noFill/>
                      <a:miter lim="400000"/>
                    </a:ln>
                    <a:effectLst/>
                  </pic:spPr>
                </pic:pic>
              </a:graphicData>
            </a:graphic>
          </wp:inline>
        </w:drawing>
      </w:r>
    </w:p>
    <w:p w:rsidR="00EC725F" w:rsidRDefault="001D4CCB">
      <w:pPr>
        <w:pStyle w:val="Body"/>
        <w:jc w:val="both"/>
        <w:rPr>
          <w:rFonts w:ascii="Arial" w:eastAsia="Arial" w:hAnsi="Arial" w:cs="Arial"/>
          <w:sz w:val="24"/>
          <w:szCs w:val="24"/>
        </w:rPr>
      </w:pPr>
      <w:r>
        <w:rPr>
          <w:rFonts w:ascii="Arial" w:hAnsi="Arial"/>
          <w:sz w:val="24"/>
          <w:szCs w:val="24"/>
        </w:rPr>
        <w:t>On Friday, March 15, 2019 Girls Inc. of Delaware (GIDE) will host their 30</w:t>
      </w:r>
      <w:r>
        <w:rPr>
          <w:rFonts w:ascii="Arial" w:hAnsi="Arial"/>
          <w:sz w:val="24"/>
          <w:szCs w:val="24"/>
          <w:vertAlign w:val="superscript"/>
        </w:rPr>
        <w:t>th</w:t>
      </w:r>
      <w:r>
        <w:rPr>
          <w:rFonts w:ascii="Arial" w:hAnsi="Arial"/>
          <w:sz w:val="24"/>
          <w:szCs w:val="24"/>
        </w:rPr>
        <w:t xml:space="preserve"> Annual      Strong, Smart, and Bold Awards Luncheon.  The luncheon honors three outstanding women from throughout the state of Delaware who embody</w:t>
      </w:r>
      <w:r>
        <w:rPr>
          <w:rFonts w:ascii="Arial" w:hAnsi="Arial"/>
          <w:sz w:val="24"/>
          <w:szCs w:val="24"/>
        </w:rPr>
        <w:t xml:space="preserve"> the Girls Inc. mission: Inspiring all girls to be strong, smart, and bold.  </w:t>
      </w:r>
    </w:p>
    <w:p w:rsidR="00EC725F" w:rsidRDefault="001D4CCB">
      <w:pPr>
        <w:pStyle w:val="Body"/>
        <w:rPr>
          <w:rFonts w:ascii="Arial" w:eastAsia="Arial" w:hAnsi="Arial" w:cs="Arial"/>
          <w:sz w:val="24"/>
          <w:szCs w:val="24"/>
        </w:rPr>
      </w:pPr>
      <w:r>
        <w:rPr>
          <w:rFonts w:ascii="Arial" w:hAnsi="Arial"/>
          <w:sz w:val="24"/>
          <w:szCs w:val="24"/>
        </w:rPr>
        <w:lastRenderedPageBreak/>
        <w:t>This year we have the privilege to honor three of Delaware</w:t>
      </w:r>
      <w:r>
        <w:rPr>
          <w:rFonts w:ascii="Arial" w:hAnsi="Arial"/>
          <w:sz w:val="24"/>
          <w:szCs w:val="24"/>
        </w:rPr>
        <w:t>’</w:t>
      </w:r>
      <w:r>
        <w:rPr>
          <w:rFonts w:ascii="Arial" w:hAnsi="Arial"/>
          <w:sz w:val="24"/>
          <w:szCs w:val="24"/>
        </w:rPr>
        <w:t>s most amazing women who have distinguished themselves through exemplary achievements in the community, their professio</w:t>
      </w:r>
      <w:r>
        <w:rPr>
          <w:rFonts w:ascii="Arial" w:hAnsi="Arial"/>
          <w:sz w:val="24"/>
          <w:szCs w:val="24"/>
        </w:rPr>
        <w:t>ns, and as role models for girls.</w:t>
      </w:r>
    </w:p>
    <w:p w:rsidR="00EC725F" w:rsidRDefault="001D4CCB">
      <w:pPr>
        <w:pStyle w:val="Body"/>
        <w:rPr>
          <w:rFonts w:ascii="Arial" w:eastAsia="Arial" w:hAnsi="Arial" w:cs="Arial"/>
          <w:sz w:val="24"/>
          <w:szCs w:val="24"/>
        </w:rPr>
      </w:pPr>
      <w:r>
        <w:rPr>
          <w:rFonts w:ascii="Arial" w:hAnsi="Arial"/>
          <w:b/>
          <w:bCs/>
          <w:sz w:val="24"/>
          <w:szCs w:val="24"/>
        </w:rPr>
        <w:t>30</w:t>
      </w:r>
      <w:r>
        <w:rPr>
          <w:rFonts w:ascii="Arial" w:hAnsi="Arial"/>
          <w:b/>
          <w:bCs/>
          <w:sz w:val="24"/>
          <w:szCs w:val="24"/>
          <w:vertAlign w:val="superscript"/>
          <w:lang w:val="de-DE"/>
        </w:rPr>
        <w:t>TH</w:t>
      </w:r>
      <w:r>
        <w:rPr>
          <w:rFonts w:ascii="Arial" w:hAnsi="Arial"/>
          <w:b/>
          <w:bCs/>
          <w:sz w:val="24"/>
          <w:szCs w:val="24"/>
        </w:rPr>
        <w:t xml:space="preserve"> Annual Strong, Smart, and Bold Honorees</w:t>
      </w:r>
    </w:p>
    <w:p w:rsidR="00EC725F" w:rsidRDefault="001D4CCB">
      <w:pPr>
        <w:pStyle w:val="Body"/>
        <w:rPr>
          <w:rFonts w:ascii="Arial" w:eastAsia="Arial" w:hAnsi="Arial" w:cs="Arial"/>
          <w:color w:val="222222"/>
          <w:sz w:val="24"/>
          <w:szCs w:val="24"/>
          <w:u w:color="222222"/>
        </w:rPr>
      </w:pPr>
      <w:r>
        <w:rPr>
          <w:rFonts w:ascii="Arial" w:hAnsi="Arial"/>
          <w:color w:val="222222"/>
          <w:sz w:val="24"/>
          <w:szCs w:val="24"/>
          <w:u w:color="222222"/>
        </w:rPr>
        <w:t>Chandra Pitts, is a dedicated humanitarian, philanthropist and social entrepreneur, she's committed to growing youth into their true greatness through education, entrepreneurshi</w:t>
      </w:r>
      <w:r>
        <w:rPr>
          <w:rFonts w:ascii="Arial" w:hAnsi="Arial"/>
          <w:color w:val="222222"/>
          <w:sz w:val="24"/>
          <w:szCs w:val="24"/>
          <w:u w:color="222222"/>
        </w:rPr>
        <w:t>p and the arts.</w:t>
      </w:r>
      <w:r>
        <w:rPr>
          <w:rFonts w:ascii="Arial" w:hAnsi="Arial"/>
          <w:color w:val="222222"/>
          <w:sz w:val="24"/>
          <w:szCs w:val="24"/>
          <w:u w:color="222222"/>
        </w:rPr>
        <w:t xml:space="preserve">  </w:t>
      </w:r>
      <w:r>
        <w:rPr>
          <w:rFonts w:ascii="Arial" w:hAnsi="Arial"/>
          <w:color w:val="333333"/>
          <w:sz w:val="24"/>
          <w:szCs w:val="24"/>
          <w:u w:color="333333"/>
          <w:shd w:val="clear" w:color="auto" w:fill="FFFFFF"/>
        </w:rPr>
        <w:t>A first-generation Mexican American and a Black woman, her passion, integrity and authentic voice of advocacy for marginalized youth is driven by her own personal experience. S</w:t>
      </w:r>
      <w:r>
        <w:rPr>
          <w:rFonts w:ascii="Arial" w:hAnsi="Arial"/>
          <w:sz w:val="24"/>
          <w:szCs w:val="24"/>
        </w:rPr>
        <w:t xml:space="preserve">he has dedicated her life to mobilizing </w:t>
      </w:r>
      <w:r>
        <w:rPr>
          <w:rFonts w:ascii="Arial" w:hAnsi="Arial"/>
          <w:sz w:val="24"/>
          <w:szCs w:val="24"/>
        </w:rPr>
        <w:t>“</w:t>
      </w:r>
      <w:r>
        <w:rPr>
          <w:rFonts w:ascii="Arial" w:hAnsi="Arial"/>
          <w:sz w:val="24"/>
          <w:szCs w:val="24"/>
        </w:rPr>
        <w:t>the village</w:t>
      </w:r>
      <w:r>
        <w:rPr>
          <w:rFonts w:ascii="Arial" w:hAnsi="Arial"/>
          <w:sz w:val="24"/>
          <w:szCs w:val="24"/>
        </w:rPr>
        <w:t xml:space="preserve">” </w:t>
      </w:r>
      <w:r>
        <w:rPr>
          <w:rFonts w:ascii="Arial" w:hAnsi="Arial"/>
          <w:sz w:val="24"/>
          <w:szCs w:val="24"/>
        </w:rPr>
        <w:t>and inspi</w:t>
      </w:r>
      <w:r>
        <w:rPr>
          <w:rFonts w:ascii="Arial" w:hAnsi="Arial"/>
          <w:sz w:val="24"/>
          <w:szCs w:val="24"/>
        </w:rPr>
        <w:t xml:space="preserve">ring intergenerational leadership among women and girls. </w:t>
      </w:r>
      <w:r>
        <w:rPr>
          <w:rFonts w:ascii="Arial" w:hAnsi="Arial"/>
          <w:color w:val="222222"/>
          <w:sz w:val="24"/>
          <w:szCs w:val="24"/>
          <w:u w:color="222222"/>
          <w:lang w:val="sv-SE"/>
        </w:rPr>
        <w:t>Chandra</w:t>
      </w:r>
      <w:r>
        <w:rPr>
          <w:rFonts w:ascii="Arial" w:hAnsi="Arial"/>
          <w:color w:val="222222"/>
          <w:sz w:val="24"/>
          <w:szCs w:val="24"/>
          <w:u w:color="222222"/>
        </w:rPr>
        <w:t> </w:t>
      </w:r>
      <w:r>
        <w:rPr>
          <w:rFonts w:ascii="Arial" w:hAnsi="Arial"/>
          <w:color w:val="222222"/>
          <w:sz w:val="24"/>
          <w:szCs w:val="24"/>
          <w:u w:color="222222"/>
        </w:rPr>
        <w:t>used her success as a business woman</w:t>
      </w:r>
      <w:r>
        <w:rPr>
          <w:rFonts w:ascii="Arial" w:hAnsi="Arial"/>
          <w:color w:val="222222"/>
          <w:sz w:val="24"/>
          <w:szCs w:val="24"/>
          <w:u w:color="222222"/>
        </w:rPr>
        <w:t> </w:t>
      </w:r>
      <w:r>
        <w:rPr>
          <w:rFonts w:ascii="Arial" w:hAnsi="Arial"/>
          <w:color w:val="222222"/>
          <w:sz w:val="24"/>
          <w:szCs w:val="24"/>
          <w:u w:color="222222"/>
        </w:rPr>
        <w:t>to launch non-profit social justice agency,</w:t>
      </w:r>
      <w:r>
        <w:rPr>
          <w:rFonts w:ascii="Arial" w:hAnsi="Arial"/>
          <w:color w:val="222222"/>
          <w:sz w:val="24"/>
          <w:szCs w:val="24"/>
          <w:u w:color="222222"/>
        </w:rPr>
        <w:t> </w:t>
      </w:r>
      <w:r>
        <w:rPr>
          <w:rFonts w:ascii="Arial" w:hAnsi="Arial"/>
          <w:color w:val="222222"/>
          <w:sz w:val="24"/>
          <w:szCs w:val="24"/>
          <w:u w:color="222222"/>
        </w:rPr>
        <w:t>One Village Alliance as founding President &amp; CEO.</w:t>
      </w:r>
    </w:p>
    <w:p w:rsidR="00EC725F" w:rsidRDefault="001D4CCB">
      <w:pPr>
        <w:pStyle w:val="Body"/>
        <w:rPr>
          <w:rFonts w:ascii="Arial" w:eastAsia="Arial" w:hAnsi="Arial" w:cs="Arial"/>
          <w:sz w:val="24"/>
          <w:szCs w:val="24"/>
        </w:rPr>
      </w:pPr>
      <w:r>
        <w:rPr>
          <w:rFonts w:ascii="Arial" w:hAnsi="Arial"/>
          <w:color w:val="222222"/>
          <w:sz w:val="24"/>
          <w:szCs w:val="24"/>
          <w:u w:color="222222"/>
        </w:rPr>
        <w:t xml:space="preserve">Sarah McBride is the National Press Secretary for the Human </w:t>
      </w:r>
      <w:r>
        <w:rPr>
          <w:rFonts w:ascii="Arial" w:hAnsi="Arial"/>
          <w:color w:val="222222"/>
          <w:sz w:val="24"/>
          <w:szCs w:val="24"/>
          <w:u w:color="222222"/>
        </w:rPr>
        <w:t>Rights Campaign and the author of "Tomorrow Will Be Different: Love, Loss, and the Fight for Trans Equality." In 2012, Sarah made national headlines when she came out as transgender while serving as student body president at American University. A native o</w:t>
      </w:r>
      <w:r>
        <w:rPr>
          <w:rFonts w:ascii="Arial" w:hAnsi="Arial"/>
          <w:color w:val="222222"/>
          <w:sz w:val="24"/>
          <w:szCs w:val="24"/>
          <w:u w:color="222222"/>
        </w:rPr>
        <w:t>f Wilmington, Delaware, Sarah serves on the Board of Directors of Equality Delaware and helped lead the successful effort to add gender identity and expression to her state</w:t>
      </w:r>
      <w:r>
        <w:rPr>
          <w:rFonts w:ascii="Arial" w:hAnsi="Arial"/>
          <w:color w:val="222222"/>
          <w:sz w:val="24"/>
          <w:szCs w:val="24"/>
          <w:u w:color="222222"/>
        </w:rPr>
        <w:t>’</w:t>
      </w:r>
      <w:r>
        <w:rPr>
          <w:rFonts w:ascii="Arial" w:hAnsi="Arial"/>
          <w:color w:val="222222"/>
          <w:sz w:val="24"/>
          <w:szCs w:val="24"/>
          <w:u w:color="222222"/>
        </w:rPr>
        <w:t>s nondiscrimination laws. Sarah became the first openly transgender person to addre</w:t>
      </w:r>
      <w:r>
        <w:rPr>
          <w:rFonts w:ascii="Arial" w:hAnsi="Arial"/>
          <w:color w:val="222222"/>
          <w:sz w:val="24"/>
          <w:szCs w:val="24"/>
          <w:u w:color="222222"/>
        </w:rPr>
        <w:t>ss a major party political convention when she spoke at the 2016 Democratic National Convention in Philadelphia.</w:t>
      </w:r>
    </w:p>
    <w:p w:rsidR="00EC725F" w:rsidRDefault="001D4CCB">
      <w:pPr>
        <w:pStyle w:val="Body"/>
        <w:shd w:val="clear" w:color="auto" w:fill="FFFFFF"/>
        <w:rPr>
          <w:rFonts w:ascii="Arial" w:eastAsia="Arial" w:hAnsi="Arial" w:cs="Arial"/>
          <w:sz w:val="24"/>
          <w:szCs w:val="24"/>
        </w:rPr>
      </w:pPr>
      <w:r>
        <w:rPr>
          <w:rFonts w:ascii="Arial" w:hAnsi="Arial"/>
          <w:color w:val="1A1A1A"/>
          <w:sz w:val="24"/>
          <w:szCs w:val="24"/>
          <w:u w:color="1A1A1A"/>
        </w:rPr>
        <w:t>Krista Griffith is State Representative for the 12th District of Delaware, which includes neighborhoods in Hockessin, Greenville and North Wilm</w:t>
      </w:r>
      <w:r>
        <w:rPr>
          <w:rFonts w:ascii="Arial" w:hAnsi="Arial"/>
          <w:color w:val="1A1A1A"/>
          <w:sz w:val="24"/>
          <w:szCs w:val="24"/>
          <w:u w:color="1A1A1A"/>
        </w:rPr>
        <w:t>ington.</w:t>
      </w:r>
      <w:r>
        <w:rPr>
          <w:rFonts w:ascii="Arial" w:hAnsi="Arial"/>
          <w:color w:val="1A1A1A"/>
          <w:sz w:val="24"/>
          <w:szCs w:val="24"/>
          <w:u w:color="1A1A1A"/>
        </w:rPr>
        <w:t xml:space="preserve">  </w:t>
      </w:r>
      <w:r>
        <w:rPr>
          <w:rFonts w:ascii="Arial" w:hAnsi="Arial"/>
          <w:color w:val="1A1A1A"/>
          <w:sz w:val="24"/>
          <w:szCs w:val="24"/>
          <w:u w:color="1A1A1A"/>
        </w:rPr>
        <w:t>She is a</w:t>
      </w:r>
      <w:r>
        <w:rPr>
          <w:rFonts w:ascii="Arial" w:hAnsi="Arial"/>
          <w:color w:val="1A1A1A"/>
          <w:sz w:val="24"/>
          <w:szCs w:val="24"/>
          <w:u w:color="1A1A1A"/>
        </w:rPr>
        <w:t> </w:t>
      </w:r>
      <w:r>
        <w:rPr>
          <w:rFonts w:ascii="Arial" w:hAnsi="Arial"/>
          <w:color w:val="1A1A1A"/>
          <w:sz w:val="24"/>
          <w:szCs w:val="24"/>
          <w:u w:color="1A1A1A"/>
        </w:rPr>
        <w:t>parent, attorney and advocate who has dedicated her career to protecting Delaware residents and improving the lives of people of all ages</w:t>
      </w:r>
      <w:r>
        <w:rPr>
          <w:rFonts w:ascii="Arial" w:hAnsi="Arial"/>
          <w:sz w:val="24"/>
          <w:szCs w:val="24"/>
        </w:rPr>
        <w:t>. Her work has helped ensure that Delawareans, including the most vulnerable, have access to economic</w:t>
      </w:r>
      <w:r>
        <w:rPr>
          <w:rFonts w:ascii="Arial" w:hAnsi="Arial"/>
          <w:sz w:val="24"/>
          <w:szCs w:val="24"/>
        </w:rPr>
        <w:t xml:space="preserve"> and educational opportunity as well as equitable treatment by the justice system.</w:t>
      </w:r>
    </w:p>
    <w:p w:rsidR="00EC725F" w:rsidRDefault="00EC725F">
      <w:pPr>
        <w:pStyle w:val="Body"/>
        <w:rPr>
          <w:rFonts w:ascii="Arial" w:eastAsia="Arial" w:hAnsi="Arial" w:cs="Arial"/>
          <w:sz w:val="24"/>
          <w:szCs w:val="24"/>
        </w:rPr>
      </w:pPr>
    </w:p>
    <w:p w:rsidR="00EC725F" w:rsidRDefault="001D4CCB" w:rsidP="001D4CCB">
      <w:pPr>
        <w:pStyle w:val="Body"/>
      </w:pPr>
      <w:r>
        <w:rPr>
          <w:rFonts w:ascii="Arial" w:hAnsi="Arial"/>
          <w:sz w:val="24"/>
          <w:szCs w:val="24"/>
        </w:rPr>
        <w:t>About Girls Inc. of Delaware (GIDE) www.girlsincde.org</w:t>
      </w:r>
      <w:r>
        <w:rPr>
          <w:rFonts w:ascii="Arial Unicode MS" w:eastAsia="Arial Unicode MS" w:hAnsi="Arial Unicode MS" w:cs="Arial Unicode MS"/>
          <w:sz w:val="24"/>
          <w:szCs w:val="24"/>
        </w:rPr>
        <w:br/>
      </w:r>
      <w:proofErr w:type="gramStart"/>
      <w:r>
        <w:rPr>
          <w:rFonts w:ascii="Arial" w:hAnsi="Arial"/>
          <w:sz w:val="24"/>
          <w:szCs w:val="24"/>
        </w:rPr>
        <w:t>The</w:t>
      </w:r>
      <w:proofErr w:type="gramEnd"/>
      <w:r>
        <w:rPr>
          <w:rFonts w:ascii="Arial" w:hAnsi="Arial"/>
          <w:sz w:val="24"/>
          <w:szCs w:val="24"/>
        </w:rPr>
        <w:t xml:space="preserve"> non-profit organization Girls Inc. of Delaware</w:t>
      </w:r>
      <w:r>
        <w:rPr>
          <w:rFonts w:ascii="Arial" w:hAnsi="Arial"/>
          <w:sz w:val="24"/>
          <w:szCs w:val="24"/>
        </w:rPr>
        <w:t>’</w:t>
      </w:r>
      <w:r>
        <w:rPr>
          <w:rFonts w:ascii="Arial" w:hAnsi="Arial"/>
          <w:sz w:val="24"/>
          <w:szCs w:val="24"/>
        </w:rPr>
        <w:t>s mission is to</w:t>
      </w:r>
      <w:r>
        <w:rPr>
          <w:rFonts w:ascii="Arial" w:hAnsi="Arial"/>
          <w:b/>
          <w:bCs/>
          <w:i/>
          <w:iCs/>
          <w:sz w:val="24"/>
          <w:szCs w:val="24"/>
        </w:rPr>
        <w:t xml:space="preserve"> Inspire all girls to be Strong, Smart, and Bold</w:t>
      </w:r>
      <w:r>
        <w:rPr>
          <w:rFonts w:ascii="Arial" w:hAnsi="Arial"/>
          <w:sz w:val="24"/>
          <w:szCs w:val="24"/>
        </w:rPr>
        <w:t xml:space="preserve">.  </w:t>
      </w:r>
      <w:r>
        <w:rPr>
          <w:rFonts w:ascii="Arial" w:hAnsi="Arial"/>
          <w:sz w:val="24"/>
          <w:szCs w:val="24"/>
        </w:rPr>
        <w:t>As an affiliate of the national nonprofit organization Girls Inc., whose research-based programs and expertise on girls</w:t>
      </w:r>
      <w:r>
        <w:rPr>
          <w:rFonts w:ascii="Arial" w:hAnsi="Arial"/>
          <w:sz w:val="24"/>
          <w:szCs w:val="24"/>
        </w:rPr>
        <w:t xml:space="preserve">’ </w:t>
      </w:r>
      <w:r>
        <w:rPr>
          <w:rFonts w:ascii="Arial" w:hAnsi="Arial"/>
          <w:sz w:val="24"/>
          <w:szCs w:val="24"/>
        </w:rPr>
        <w:t xml:space="preserve">issues date back to </w:t>
      </w:r>
      <w:proofErr w:type="gramStart"/>
      <w:r>
        <w:rPr>
          <w:rFonts w:ascii="Arial" w:hAnsi="Arial"/>
          <w:sz w:val="24"/>
          <w:szCs w:val="24"/>
        </w:rPr>
        <w:t>1864.</w:t>
      </w:r>
      <w:proofErr w:type="gramEnd"/>
      <w:r>
        <w:rPr>
          <w:rFonts w:ascii="Arial" w:hAnsi="Arial"/>
          <w:sz w:val="24"/>
          <w:szCs w:val="24"/>
        </w:rPr>
        <w:t xml:space="preserve"> GIDE offers a variety of educational, enrichment and empowerment programs for </w:t>
      </w:r>
      <w:proofErr w:type="gramStart"/>
      <w:r>
        <w:rPr>
          <w:rFonts w:ascii="Arial" w:hAnsi="Arial"/>
          <w:sz w:val="24"/>
          <w:szCs w:val="24"/>
        </w:rPr>
        <w:t>girls</w:t>
      </w:r>
      <w:proofErr w:type="gramEnd"/>
      <w:r>
        <w:rPr>
          <w:rFonts w:ascii="Arial" w:hAnsi="Arial"/>
          <w:sz w:val="24"/>
          <w:szCs w:val="24"/>
        </w:rPr>
        <w:t xml:space="preserve"> ages 6 to 18 who are most</w:t>
      </w:r>
      <w:r>
        <w:rPr>
          <w:rFonts w:ascii="Arial" w:hAnsi="Arial"/>
          <w:sz w:val="24"/>
          <w:szCs w:val="24"/>
        </w:rPr>
        <w:t>ly from high-risk, underserved areas.  GIDE programs, grounded in research and tested in the field, address education, societal, and economic barriers girls continue to face. These programs encourage girls to master challenges, build self-esteem, and achie</w:t>
      </w:r>
      <w:r>
        <w:rPr>
          <w:rFonts w:ascii="Arial" w:hAnsi="Arial"/>
          <w:sz w:val="24"/>
          <w:szCs w:val="24"/>
        </w:rPr>
        <w:t xml:space="preserve">ve confident and responsible adulthood.  For more information, please connect with us </w:t>
      </w:r>
      <w:r>
        <w:rPr>
          <w:rFonts w:ascii="Arial" w:hAnsi="Arial"/>
        </w:rPr>
        <w:t>by visiting our website at www.girlsincde.org, finding us on Facebook at Girlsincde or following us on Twitter and Instagram @Girlsincde.</w:t>
      </w:r>
      <w:bookmarkStart w:id="0" w:name="_GoBack"/>
      <w:bookmarkEnd w:id="0"/>
      <w:r>
        <w:rPr>
          <w:rFonts w:ascii="Arial" w:hAnsi="Arial"/>
          <w:sz w:val="24"/>
          <w:szCs w:val="24"/>
        </w:rPr>
        <w:t xml:space="preserve">  </w:t>
      </w:r>
    </w:p>
    <w:sectPr w:rsidR="00EC725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4CCB">
      <w:r>
        <w:separator/>
      </w:r>
    </w:p>
  </w:endnote>
  <w:endnote w:type="continuationSeparator" w:id="0">
    <w:p w:rsidR="00000000" w:rsidRDefault="001D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F" w:rsidRDefault="00EC72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4CCB">
      <w:r>
        <w:separator/>
      </w:r>
    </w:p>
  </w:footnote>
  <w:footnote w:type="continuationSeparator" w:id="0">
    <w:p w:rsidR="00000000" w:rsidRDefault="001D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F" w:rsidRDefault="00EC72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F"/>
    <w:rsid w:val="00161009"/>
    <w:rsid w:val="001D4CCB"/>
    <w:rsid w:val="004B5B12"/>
    <w:rsid w:val="00EC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A7FE-B0D6-42A0-B83F-ADD2F45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b/>
      <w:bCs/>
      <w:color w:val="0563C1"/>
      <w:u w:val="single" w:color="0563C1"/>
    </w:rPr>
  </w:style>
  <w:style w:type="paragraph" w:styleId="BalloonText">
    <w:name w:val="Balloon Text"/>
    <w:basedOn w:val="Normal"/>
    <w:link w:val="BalloonTextChar"/>
    <w:uiPriority w:val="99"/>
    <w:semiHidden/>
    <w:unhideWhenUsed/>
    <w:rsid w:val="001D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tharris@girlsincd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 Moore</dc:creator>
  <cp:lastModifiedBy>Donita Moore</cp:lastModifiedBy>
  <cp:revision>2</cp:revision>
  <cp:lastPrinted>2019-02-27T14:58:00Z</cp:lastPrinted>
  <dcterms:created xsi:type="dcterms:W3CDTF">2019-02-27T14:59:00Z</dcterms:created>
  <dcterms:modified xsi:type="dcterms:W3CDTF">2019-02-27T14:59:00Z</dcterms:modified>
</cp:coreProperties>
</file>