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444D5" w14:textId="77777777" w:rsidR="001F5341" w:rsidRPr="00C36545" w:rsidRDefault="001F5341" w:rsidP="001F5341">
      <w:pPr>
        <w:ind w:right="-18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D2C52DB" wp14:editId="2C8A30EA">
            <wp:simplePos x="0" y="0"/>
            <wp:positionH relativeFrom="column">
              <wp:posOffset>3769995</wp:posOffset>
            </wp:positionH>
            <wp:positionV relativeFrom="paragraph">
              <wp:posOffset>19050</wp:posOffset>
            </wp:positionV>
            <wp:extent cx="1533525" cy="2045335"/>
            <wp:effectExtent l="19050" t="19050" r="28575" b="12065"/>
            <wp:wrapThrough wrapText="bothSides">
              <wp:wrapPolygon edited="0">
                <wp:start x="-268" y="-201"/>
                <wp:lineTo x="-268" y="21526"/>
                <wp:lineTo x="21734" y="21526"/>
                <wp:lineTo x="21734" y="-201"/>
                <wp:lineTo x="-268" y="-20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453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B55360" wp14:editId="254C8A9B">
            <wp:simplePos x="0" y="0"/>
            <wp:positionH relativeFrom="column">
              <wp:posOffset>-1616075</wp:posOffset>
            </wp:positionH>
            <wp:positionV relativeFrom="paragraph">
              <wp:posOffset>-2540</wp:posOffset>
            </wp:positionV>
            <wp:extent cx="8191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98" y="21394"/>
                <wp:lineTo x="21098" y="0"/>
                <wp:lineTo x="0" y="0"/>
              </wp:wrapPolygon>
            </wp:wrapTight>
            <wp:docPr id="2" name="Picture 3" descr="GI_SSB_logo_Red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_SSB_logo_Red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2C4E1" w14:textId="77777777" w:rsidR="005E150B" w:rsidRDefault="005E150B" w:rsidP="001F5341">
      <w:pPr>
        <w:ind w:right="-1800"/>
        <w:rPr>
          <w:rFonts w:ascii="Arial" w:hAnsi="Arial" w:cs="Arial"/>
          <w:sz w:val="22"/>
          <w:szCs w:val="22"/>
        </w:rPr>
      </w:pPr>
    </w:p>
    <w:p w14:paraId="02F75606" w14:textId="3A78BA06" w:rsidR="008B5DD5" w:rsidRDefault="004A372A" w:rsidP="00B51C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</w:t>
      </w:r>
    </w:p>
    <w:p w14:paraId="10AA1C38" w14:textId="1B2A9275" w:rsidR="00B51C82" w:rsidRDefault="00EE66FE" w:rsidP="00B51C82">
      <w:pPr>
        <w:rPr>
          <w:rFonts w:ascii="Times New Roman" w:hAnsi="Times New Roman"/>
        </w:rPr>
      </w:pPr>
      <w:r w:rsidRPr="002C08D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6E1230" wp14:editId="4BA9AFB2">
                <wp:simplePos x="0" y="0"/>
                <wp:positionH relativeFrom="column">
                  <wp:posOffset>-1647825</wp:posOffset>
                </wp:positionH>
                <wp:positionV relativeFrom="page">
                  <wp:posOffset>1638300</wp:posOffset>
                </wp:positionV>
                <wp:extent cx="1407160" cy="5734050"/>
                <wp:effectExtent l="0" t="0" r="2540" b="0"/>
                <wp:wrapNone/>
                <wp:docPr id="1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3FC9B" w14:textId="4AD7909E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b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b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Board of Directors</w:t>
                            </w:r>
                            <w:r w:rsidR="00EE66FE">
                              <w:rPr>
                                <w:rFonts w:ascii="Arial" w:hAnsi="Arial" w:cs="Arial"/>
                                <w:b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1B3E8B18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496AE7D1" w14:textId="77777777" w:rsidR="00920558" w:rsidRPr="004B7D68" w:rsidRDefault="00B51C82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Suzette M. Schultz</w:t>
                            </w:r>
                          </w:p>
                          <w:p w14:paraId="254C1D6F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i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i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  <w:p w14:paraId="7412035D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7217F108" w14:textId="77777777" w:rsidR="00920558" w:rsidRPr="004B7D68" w:rsidRDefault="00B51C82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Monica M. Henry</w:t>
                            </w:r>
                          </w:p>
                          <w:p w14:paraId="1B86AFA0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i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i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Vice President</w:t>
                            </w:r>
                          </w:p>
                          <w:p w14:paraId="190C605F" w14:textId="77777777" w:rsidR="00B51C82" w:rsidRDefault="00B51C82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0AD9EEC9" w14:textId="77777777" w:rsidR="00920558" w:rsidRPr="004B7D68" w:rsidRDefault="00B51C82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Renee Villano</w:t>
                            </w:r>
                          </w:p>
                          <w:p w14:paraId="65AA596D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i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i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  <w:p w14:paraId="4BF7B6E1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792FABE7" w14:textId="77777777" w:rsidR="00920558" w:rsidRPr="00B51C82" w:rsidRDefault="00B51C82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Kelly A. Wellbomi</w:t>
                            </w:r>
                          </w:p>
                          <w:p w14:paraId="34E2B8C7" w14:textId="77777777" w:rsidR="00920558" w:rsidRPr="00B51C82" w:rsidRDefault="00B51C82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8D76782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7AAACF6C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05E46357" w14:textId="2A383F0D" w:rsidR="00920558" w:rsidRPr="004B7D68" w:rsidRDefault="00385D7A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Board Members</w:t>
                            </w:r>
                            <w:r w:rsidR="00EE66FE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25C3B2E2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5FB25D5E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Natasha M. Ortega</w:t>
                            </w:r>
                          </w:p>
                          <w:p w14:paraId="58B4D41C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Patricia Ponzo</w:t>
                            </w:r>
                          </w:p>
                          <w:p w14:paraId="2C3A24C4" w14:textId="77777777" w:rsidR="00920558" w:rsidRPr="004B7D68" w:rsidRDefault="00385D7A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Courtney Hutt</w:t>
                            </w:r>
                          </w:p>
                          <w:p w14:paraId="4DA150F0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40AAE9F1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b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b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Honorary Board</w:t>
                            </w:r>
                          </w:p>
                          <w:p w14:paraId="77DDABD2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0E159F5D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Alan Craig, Ph.D.</w:t>
                            </w:r>
                          </w:p>
                          <w:p w14:paraId="6E8F60DD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John Gehret, M.D.</w:t>
                            </w:r>
                          </w:p>
                          <w:p w14:paraId="0D83F354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Sideny W. Hess, Ph.D.</w:t>
                            </w:r>
                          </w:p>
                          <w:p w14:paraId="1A1A8681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David Hillegas</w:t>
                            </w:r>
                          </w:p>
                          <w:p w14:paraId="06A6C40E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Judy Kraut</w:t>
                            </w:r>
                          </w:p>
                          <w:p w14:paraId="46BC019C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Betty Rivers</w:t>
                            </w:r>
                          </w:p>
                          <w:p w14:paraId="3596A42D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Lynn Herrick Sharp</w:t>
                            </w:r>
                          </w:p>
                          <w:p w14:paraId="6F251867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Mary A. Turner</w:t>
                            </w:r>
                          </w:p>
                          <w:p w14:paraId="7D26213F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Governor &amp; Mrs. Dale Wolf</w:t>
                            </w:r>
                          </w:p>
                          <w:p w14:paraId="3AD67B94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514FA2D3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77264C1F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b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b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Advisory Board</w:t>
                            </w:r>
                          </w:p>
                          <w:p w14:paraId="13432871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b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</w:p>
                          <w:p w14:paraId="12732F2D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Victoria Cooke</w:t>
                            </w:r>
                          </w:p>
                          <w:p w14:paraId="67E586B2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Bonnie Copeland</w:t>
                            </w:r>
                          </w:p>
                          <w:p w14:paraId="6B6D4117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Lisa Davis</w:t>
                            </w:r>
                          </w:p>
                          <w:p w14:paraId="5966F4CF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Senator Margaret Rose Henry</w:t>
                            </w:r>
                          </w:p>
                          <w:p w14:paraId="5DCA80F0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Lynn Glaze</w:t>
                            </w:r>
                          </w:p>
                          <w:p w14:paraId="3CC16BED" w14:textId="77777777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Senator Gregory F. Lavelle</w:t>
                            </w:r>
                          </w:p>
                          <w:p w14:paraId="63563CC9" w14:textId="77777777" w:rsidR="00920558" w:rsidRPr="008B5DD5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B5DD5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  <w:lang w:val="es-ES"/>
                              </w:rPr>
                              <w:t>Sonia Sloan</w:t>
                            </w:r>
                          </w:p>
                          <w:p w14:paraId="7E66D51D" w14:textId="77777777" w:rsidR="00920558" w:rsidRPr="008B5DD5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B5DD5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  <w:lang w:val="es-ES"/>
                              </w:rPr>
                              <w:t>Rita Turner</w:t>
                            </w:r>
                          </w:p>
                          <w:p w14:paraId="4A0AC188" w14:textId="77777777" w:rsidR="00920558" w:rsidRPr="008B5DD5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19AF4BF6" w14:textId="77777777" w:rsidR="00920558" w:rsidRPr="008B5DD5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7501CFC4" w14:textId="77777777" w:rsidR="00920558" w:rsidRPr="008B5DD5" w:rsidRDefault="00385D7A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B5DD5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  <w:lang w:val="es-ES"/>
                              </w:rPr>
                              <w:t>Yolanda A. Curtis</w:t>
                            </w:r>
                            <w:r w:rsidR="00920558" w:rsidRPr="008B5DD5"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  <w:lang w:val="es-ES"/>
                              </w:rPr>
                              <w:t>, MPA</w:t>
                            </w:r>
                          </w:p>
                          <w:p w14:paraId="618C8345" w14:textId="5B681C9C" w:rsidR="00920558" w:rsidRPr="004B7D68" w:rsidRDefault="00920558" w:rsidP="001F5341">
                            <w:pPr>
                              <w:ind w:right="-1800"/>
                              <w:rPr>
                                <w:rFonts w:ascii="Arial" w:hAnsi="Arial" w:cs="Arial"/>
                                <w:noProof/>
                                <w:color w:val="ED1849"/>
                                <w:sz w:val="14"/>
                                <w:szCs w:val="14"/>
                              </w:rPr>
                            </w:pPr>
                            <w:r w:rsidRPr="004B7D68">
                              <w:rPr>
                                <w:rFonts w:ascii="Arial" w:hAnsi="Arial" w:cs="Arial"/>
                                <w:i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Executive Director</w:t>
                            </w:r>
                            <w:r w:rsidR="004A372A">
                              <w:rPr>
                                <w:rFonts w:ascii="Arial" w:hAnsi="Arial" w:cs="Arial"/>
                                <w:i/>
                                <w:noProof/>
                                <w:color w:val="ED1849"/>
                                <w:sz w:val="14"/>
                                <w:szCs w:val="14"/>
                              </w:rPr>
                              <w:t>/CEO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E1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9.75pt;margin-top:129pt;width:110.8pt;height:4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" stroked="f">
                <v:textbox inset="0,0,0,0">
                  <w:txbxContent>
                    <w:p w14:paraId="1043FC9B" w14:textId="4AD7909E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b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b/>
                          <w:noProof/>
                          <w:color w:val="ED1849"/>
                          <w:sz w:val="14"/>
                          <w:szCs w:val="14"/>
                        </w:rPr>
                        <w:t>Board of Directors</w:t>
                      </w:r>
                      <w:r w:rsidR="00EE66FE">
                        <w:rPr>
                          <w:rFonts w:ascii="Arial" w:hAnsi="Arial" w:cs="Arial"/>
                          <w:b/>
                          <w:noProof/>
                          <w:color w:val="ED1849"/>
                          <w:sz w:val="14"/>
                          <w:szCs w:val="14"/>
                        </w:rPr>
                        <w:t>:</w:t>
                      </w:r>
                    </w:p>
                    <w:p w14:paraId="1B3E8B18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496AE7D1" w14:textId="77777777" w:rsidR="00920558" w:rsidRPr="004B7D68" w:rsidRDefault="00B51C82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Suzette M. Schultz</w:t>
                      </w:r>
                    </w:p>
                    <w:p w14:paraId="254C1D6F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i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i/>
                          <w:noProof/>
                          <w:color w:val="ED1849"/>
                          <w:sz w:val="14"/>
                          <w:szCs w:val="14"/>
                        </w:rPr>
                        <w:t>President</w:t>
                      </w:r>
                    </w:p>
                    <w:p w14:paraId="7412035D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7217F108" w14:textId="77777777" w:rsidR="00920558" w:rsidRPr="004B7D68" w:rsidRDefault="00B51C82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Monica M. Henry</w:t>
                      </w:r>
                    </w:p>
                    <w:p w14:paraId="1B86AFA0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i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i/>
                          <w:noProof/>
                          <w:color w:val="ED1849"/>
                          <w:sz w:val="14"/>
                          <w:szCs w:val="14"/>
                        </w:rPr>
                        <w:t>Vice President</w:t>
                      </w:r>
                    </w:p>
                    <w:p w14:paraId="190C605F" w14:textId="77777777" w:rsidR="00B51C82" w:rsidRDefault="00B51C82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0AD9EEC9" w14:textId="77777777" w:rsidR="00920558" w:rsidRPr="004B7D68" w:rsidRDefault="00B51C82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Renee Villano</w:t>
                      </w:r>
                    </w:p>
                    <w:p w14:paraId="65AA596D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i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i/>
                          <w:noProof/>
                          <w:color w:val="ED1849"/>
                          <w:sz w:val="14"/>
                          <w:szCs w:val="14"/>
                        </w:rPr>
                        <w:t>Treasurer</w:t>
                      </w:r>
                    </w:p>
                    <w:p w14:paraId="4BF7B6E1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792FABE7" w14:textId="77777777" w:rsidR="00920558" w:rsidRPr="00B51C82" w:rsidRDefault="00B51C82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Kelly A. Wellbomi</w:t>
                      </w:r>
                    </w:p>
                    <w:p w14:paraId="34E2B8C7" w14:textId="77777777" w:rsidR="00920558" w:rsidRPr="00B51C82" w:rsidRDefault="00B51C82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Secretary</w:t>
                      </w:r>
                    </w:p>
                    <w:p w14:paraId="78D76782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7AAACF6C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05E46357" w14:textId="2A383F0D" w:rsidR="00920558" w:rsidRPr="004B7D68" w:rsidRDefault="00385D7A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Board Members</w:t>
                      </w:r>
                      <w:r w:rsidR="00EE66FE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:</w:t>
                      </w:r>
                    </w:p>
                    <w:p w14:paraId="25C3B2E2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5FB25D5E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Natasha M. Ortega</w:t>
                      </w:r>
                    </w:p>
                    <w:p w14:paraId="58B4D41C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Patricia Ponzo</w:t>
                      </w:r>
                    </w:p>
                    <w:p w14:paraId="2C3A24C4" w14:textId="77777777" w:rsidR="00920558" w:rsidRPr="004B7D68" w:rsidRDefault="00385D7A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Courtney Hutt</w:t>
                      </w:r>
                    </w:p>
                    <w:p w14:paraId="4DA150F0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40AAE9F1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b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b/>
                          <w:noProof/>
                          <w:color w:val="ED1849"/>
                          <w:sz w:val="14"/>
                          <w:szCs w:val="14"/>
                        </w:rPr>
                        <w:t>Honorary Board</w:t>
                      </w:r>
                    </w:p>
                    <w:p w14:paraId="77DDABD2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0E159F5D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Alan Craig, Ph.D.</w:t>
                      </w:r>
                    </w:p>
                    <w:p w14:paraId="6E8F60DD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John Gehret, M.D.</w:t>
                      </w:r>
                    </w:p>
                    <w:p w14:paraId="0D83F354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Sideny W. Hess, Ph.D.</w:t>
                      </w:r>
                    </w:p>
                    <w:p w14:paraId="1A1A8681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David Hillegas</w:t>
                      </w:r>
                    </w:p>
                    <w:p w14:paraId="06A6C40E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Judy Kraut</w:t>
                      </w:r>
                    </w:p>
                    <w:p w14:paraId="46BC019C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Betty Rivers</w:t>
                      </w:r>
                    </w:p>
                    <w:p w14:paraId="3596A42D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Lynn Herrick Sharp</w:t>
                      </w:r>
                    </w:p>
                    <w:p w14:paraId="6F251867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Mary A. Turner</w:t>
                      </w:r>
                    </w:p>
                    <w:p w14:paraId="7D26213F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Governor &amp; Mrs. Dale Wolf</w:t>
                      </w:r>
                    </w:p>
                    <w:p w14:paraId="3AD67B94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514FA2D3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77264C1F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b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b/>
                          <w:noProof/>
                          <w:color w:val="ED1849"/>
                          <w:sz w:val="14"/>
                          <w:szCs w:val="14"/>
                        </w:rPr>
                        <w:t>Advisory Board</w:t>
                      </w:r>
                    </w:p>
                    <w:p w14:paraId="13432871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b/>
                          <w:noProof/>
                          <w:color w:val="ED1849"/>
                          <w:sz w:val="14"/>
                          <w:szCs w:val="14"/>
                        </w:rPr>
                      </w:pPr>
                    </w:p>
                    <w:p w14:paraId="12732F2D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Victoria Cooke</w:t>
                      </w:r>
                    </w:p>
                    <w:p w14:paraId="67E586B2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Bonnie Copeland</w:t>
                      </w:r>
                    </w:p>
                    <w:p w14:paraId="6B6D4117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Lisa Davis</w:t>
                      </w:r>
                    </w:p>
                    <w:p w14:paraId="5966F4CF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Senator Margaret Rose Henry</w:t>
                      </w:r>
                    </w:p>
                    <w:p w14:paraId="5DCA80F0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Lynn Glaze</w:t>
                      </w:r>
                    </w:p>
                    <w:p w14:paraId="3CC16BED" w14:textId="77777777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  <w:t>Senator Gregory F. Lavelle</w:t>
                      </w:r>
                    </w:p>
                    <w:p w14:paraId="63563CC9" w14:textId="77777777" w:rsidR="00920558" w:rsidRPr="008B5DD5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  <w:lang w:val="es-ES"/>
                        </w:rPr>
                      </w:pPr>
                      <w:r w:rsidRPr="008B5DD5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  <w:lang w:val="es-ES"/>
                        </w:rPr>
                        <w:t>Sonia Sloan</w:t>
                      </w:r>
                    </w:p>
                    <w:p w14:paraId="7E66D51D" w14:textId="77777777" w:rsidR="00920558" w:rsidRPr="008B5DD5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  <w:lang w:val="es-ES"/>
                        </w:rPr>
                      </w:pPr>
                      <w:r w:rsidRPr="008B5DD5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  <w:lang w:val="es-ES"/>
                        </w:rPr>
                        <w:t>Rita Turner</w:t>
                      </w:r>
                    </w:p>
                    <w:p w14:paraId="4A0AC188" w14:textId="77777777" w:rsidR="00920558" w:rsidRPr="008B5DD5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  <w:lang w:val="es-ES"/>
                        </w:rPr>
                      </w:pPr>
                    </w:p>
                    <w:p w14:paraId="19AF4BF6" w14:textId="77777777" w:rsidR="00920558" w:rsidRPr="008B5DD5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  <w:lang w:val="es-ES"/>
                        </w:rPr>
                      </w:pPr>
                    </w:p>
                    <w:p w14:paraId="7501CFC4" w14:textId="77777777" w:rsidR="00920558" w:rsidRPr="008B5DD5" w:rsidRDefault="00385D7A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  <w:lang w:val="es-ES"/>
                        </w:rPr>
                      </w:pPr>
                      <w:r w:rsidRPr="008B5DD5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  <w:lang w:val="es-ES"/>
                        </w:rPr>
                        <w:t>Yolanda A. Curtis</w:t>
                      </w:r>
                      <w:r w:rsidR="00920558" w:rsidRPr="008B5DD5"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  <w:lang w:val="es-ES"/>
                        </w:rPr>
                        <w:t>, MPA</w:t>
                      </w:r>
                    </w:p>
                    <w:p w14:paraId="618C8345" w14:textId="5B681C9C" w:rsidR="00920558" w:rsidRPr="004B7D68" w:rsidRDefault="00920558" w:rsidP="001F5341">
                      <w:pPr>
                        <w:ind w:right="-1800"/>
                        <w:rPr>
                          <w:rFonts w:ascii="Arial" w:hAnsi="Arial" w:cs="Arial"/>
                          <w:noProof/>
                          <w:color w:val="ED1849"/>
                          <w:sz w:val="14"/>
                          <w:szCs w:val="14"/>
                        </w:rPr>
                      </w:pPr>
                      <w:r w:rsidRPr="004B7D68">
                        <w:rPr>
                          <w:rFonts w:ascii="Arial" w:hAnsi="Arial" w:cs="Arial"/>
                          <w:i/>
                          <w:noProof/>
                          <w:color w:val="ED1849"/>
                          <w:sz w:val="14"/>
                          <w:szCs w:val="14"/>
                        </w:rPr>
                        <w:t>Executive Director</w:t>
                      </w:r>
                      <w:r w:rsidR="004A372A">
                        <w:rPr>
                          <w:rFonts w:ascii="Arial" w:hAnsi="Arial" w:cs="Arial"/>
                          <w:i/>
                          <w:noProof/>
                          <w:color w:val="ED1849"/>
                          <w:sz w:val="14"/>
                          <w:szCs w:val="14"/>
                        </w:rPr>
                        <w:t>/CEO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B414C20" w14:textId="5A1B5A6C" w:rsidR="004A372A" w:rsidRDefault="004A372A" w:rsidP="00B51C82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</w:p>
    <w:p w14:paraId="69093A9A" w14:textId="51EC1C0F" w:rsidR="00B51C82" w:rsidRDefault="004A372A" w:rsidP="00B51C8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Address</w:t>
      </w:r>
    </w:p>
    <w:p w14:paraId="69FD58EB" w14:textId="0523AC68" w:rsidR="004A372A" w:rsidRDefault="004A372A" w:rsidP="00B51C8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Address</w:t>
      </w:r>
    </w:p>
    <w:p w14:paraId="615BD5C7" w14:textId="1BC29257" w:rsidR="004A372A" w:rsidRPr="00A92BFB" w:rsidRDefault="004A372A" w:rsidP="00B51C82">
      <w:pPr>
        <w:rPr>
          <w:rFonts w:ascii="Times New Roman" w:hAnsi="Times New Roman"/>
          <w:szCs w:val="24"/>
        </w:rPr>
      </w:pPr>
    </w:p>
    <w:p w14:paraId="59982E87" w14:textId="39A47ACF" w:rsidR="004A372A" w:rsidRPr="00ED37A6" w:rsidRDefault="001F5341" w:rsidP="004A372A">
      <w:pPr>
        <w:rPr>
          <w:rFonts w:ascii="Times New Roman" w:hAnsi="Times New Roman"/>
          <w:color w:val="000000"/>
          <w:szCs w:val="24"/>
        </w:rPr>
      </w:pPr>
      <w:r w:rsidRPr="00A92BFB">
        <w:rPr>
          <w:rFonts w:ascii="Times New Roman" w:hAnsi="Times New Roman"/>
          <w:szCs w:val="24"/>
        </w:rPr>
        <w:t>Dear</w:t>
      </w:r>
      <w:r w:rsidR="004A372A" w:rsidRPr="00ED37A6">
        <w:rPr>
          <w:rFonts w:ascii="Times New Roman" w:hAnsi="Times New Roman"/>
          <w:color w:val="000000"/>
          <w:szCs w:val="24"/>
        </w:rPr>
        <w:t xml:space="preserve"> Potential Board member:</w:t>
      </w:r>
    </w:p>
    <w:p w14:paraId="32260BA0" w14:textId="77777777" w:rsidR="004A372A" w:rsidRDefault="004A372A" w:rsidP="004A372A">
      <w:pPr>
        <w:rPr>
          <w:rFonts w:ascii="Times New Roman" w:hAnsi="Times New Roman"/>
          <w:color w:val="000000"/>
          <w:szCs w:val="24"/>
          <w:shd w:val="clear" w:color="auto" w:fill="FFFFFF"/>
        </w:rPr>
      </w:pPr>
    </w:p>
    <w:p w14:paraId="3E3DE110" w14:textId="76082951" w:rsidR="004A372A" w:rsidRPr="00ED37A6" w:rsidRDefault="004A372A" w:rsidP="004A372A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ED37A6">
        <w:rPr>
          <w:rFonts w:ascii="Times New Roman" w:hAnsi="Times New Roman"/>
          <w:color w:val="000000"/>
          <w:szCs w:val="24"/>
          <w:shd w:val="clear" w:color="auto" w:fill="FFFFFF"/>
        </w:rPr>
        <w:t>Congratulations,</w:t>
      </w:r>
    </w:p>
    <w:p w14:paraId="1002056F" w14:textId="38972454" w:rsidR="004A372A" w:rsidRDefault="004A372A" w:rsidP="00B51C82">
      <w:pPr>
        <w:rPr>
          <w:rFonts w:ascii="Times New Roman" w:hAnsi="Times New Roman"/>
          <w:szCs w:val="24"/>
        </w:rPr>
      </w:pPr>
    </w:p>
    <w:p w14:paraId="619DDDEA" w14:textId="77777777" w:rsidR="00EF2D98" w:rsidRDefault="00EF2D98" w:rsidP="004A372A">
      <w:pPr>
        <w:rPr>
          <w:rFonts w:ascii="Times New Roman" w:hAnsi="Times New Roman"/>
          <w:color w:val="000000"/>
          <w:szCs w:val="24"/>
          <w:shd w:val="clear" w:color="auto" w:fill="FFFFFF"/>
        </w:rPr>
      </w:pPr>
    </w:p>
    <w:p w14:paraId="1906B671" w14:textId="4C833BE7" w:rsidR="004A372A" w:rsidRPr="00ED37A6" w:rsidRDefault="004A372A" w:rsidP="004A372A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Y</w:t>
      </w:r>
      <w:r w:rsidRPr="00ED37A6">
        <w:rPr>
          <w:rFonts w:ascii="Times New Roman" w:hAnsi="Times New Roman"/>
          <w:color w:val="000000"/>
          <w:szCs w:val="24"/>
          <w:shd w:val="clear" w:color="auto" w:fill="FFFFFF"/>
        </w:rPr>
        <w:t xml:space="preserve">ou have been nominated as a potential board member of Girls Inc. of Delaware (GIDE).  </w:t>
      </w:r>
    </w:p>
    <w:p w14:paraId="3191CEEA" w14:textId="4353D34A" w:rsidR="004A372A" w:rsidRPr="00ED37A6" w:rsidRDefault="004A372A" w:rsidP="004A372A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ED37A6">
        <w:rPr>
          <w:rFonts w:ascii="Times New Roman" w:hAnsi="Times New Roman"/>
          <w:color w:val="000000"/>
          <w:szCs w:val="24"/>
          <w:shd w:val="clear" w:color="auto" w:fill="FFFFFF"/>
        </w:rPr>
        <w:t>Girls</w:t>
      </w:r>
      <w:r w:rsidR="00861893">
        <w:rPr>
          <w:rFonts w:ascii="Times New Roman" w:hAnsi="Times New Roman"/>
          <w:color w:val="000000"/>
          <w:szCs w:val="24"/>
          <w:shd w:val="clear" w:color="auto" w:fill="FFFFFF"/>
        </w:rPr>
        <w:t xml:space="preserve"> Inc </w:t>
      </w:r>
      <w:r w:rsidRPr="00ED37A6">
        <w:rPr>
          <w:rFonts w:ascii="Times New Roman" w:hAnsi="Times New Roman"/>
          <w:color w:val="000000"/>
          <w:szCs w:val="24"/>
          <w:shd w:val="clear" w:color="auto" w:fill="FFFFFF"/>
        </w:rPr>
        <w:t xml:space="preserve">reemerged </w:t>
      </w:r>
      <w:r w:rsidR="00861893">
        <w:rPr>
          <w:rFonts w:ascii="Times New Roman" w:hAnsi="Times New Roman"/>
          <w:color w:val="000000"/>
          <w:szCs w:val="24"/>
          <w:shd w:val="clear" w:color="auto" w:fill="FFFFFF"/>
        </w:rPr>
        <w:t xml:space="preserve">in September 2020 </w:t>
      </w:r>
      <w:r w:rsidRPr="00ED37A6">
        <w:rPr>
          <w:rFonts w:ascii="Times New Roman" w:hAnsi="Times New Roman"/>
          <w:color w:val="000000"/>
          <w:szCs w:val="24"/>
          <w:shd w:val="clear" w:color="auto" w:fill="FFFFFF"/>
        </w:rPr>
        <w:t>as a thriving vital organization</w:t>
      </w:r>
      <w:r w:rsidR="00861893">
        <w:rPr>
          <w:rFonts w:ascii="Times New Roman" w:hAnsi="Times New Roman"/>
          <w:color w:val="000000"/>
          <w:szCs w:val="24"/>
          <w:shd w:val="clear" w:color="auto" w:fill="FFFFFF"/>
        </w:rPr>
        <w:t xml:space="preserve"> after Covid shut down the </w:t>
      </w:r>
      <w:r w:rsidR="00BB2918">
        <w:rPr>
          <w:rFonts w:ascii="Times New Roman" w:hAnsi="Times New Roman"/>
          <w:color w:val="000000"/>
          <w:szCs w:val="24"/>
          <w:shd w:val="clear" w:color="auto" w:fill="FFFFFF"/>
        </w:rPr>
        <w:t>o</w:t>
      </w:r>
      <w:r w:rsidR="00861893">
        <w:rPr>
          <w:rFonts w:ascii="Times New Roman" w:hAnsi="Times New Roman"/>
          <w:color w:val="000000"/>
          <w:szCs w:val="24"/>
          <w:shd w:val="clear" w:color="auto" w:fill="FFFFFF"/>
        </w:rPr>
        <w:t>peration</w:t>
      </w:r>
      <w:r w:rsidR="00BB2918">
        <w:rPr>
          <w:rFonts w:ascii="Times New Roman" w:hAnsi="Times New Roman"/>
          <w:color w:val="000000"/>
          <w:szCs w:val="24"/>
          <w:shd w:val="clear" w:color="auto" w:fill="FFFFFF"/>
        </w:rPr>
        <w:t>s</w:t>
      </w:r>
      <w:r w:rsidR="00861893">
        <w:rPr>
          <w:rFonts w:ascii="Times New Roman" w:hAnsi="Times New Roman"/>
          <w:color w:val="000000"/>
          <w:szCs w:val="24"/>
          <w:shd w:val="clear" w:color="auto" w:fill="FFFFFF"/>
        </w:rPr>
        <w:t xml:space="preserve"> in March 2020.</w:t>
      </w:r>
      <w:r w:rsidRPr="00ED37A6">
        <w:rPr>
          <w:rFonts w:ascii="Times New Roman" w:hAnsi="Times New Roman"/>
          <w:color w:val="000000"/>
          <w:szCs w:val="24"/>
          <w:shd w:val="clear" w:color="auto" w:fill="FFFFFF"/>
        </w:rPr>
        <w:t xml:space="preserve">  With a new Executive Director and Staff</w:t>
      </w:r>
      <w:r w:rsidR="00861893">
        <w:rPr>
          <w:rFonts w:ascii="Times New Roman" w:hAnsi="Times New Roman"/>
          <w:color w:val="000000"/>
          <w:szCs w:val="24"/>
          <w:shd w:val="clear" w:color="auto" w:fill="FFFFFF"/>
        </w:rPr>
        <w:t>,</w:t>
      </w:r>
      <w:r w:rsidRPr="00ED37A6">
        <w:rPr>
          <w:rFonts w:ascii="Times New Roman" w:hAnsi="Times New Roman"/>
          <w:color w:val="000000"/>
          <w:szCs w:val="24"/>
          <w:shd w:val="clear" w:color="auto" w:fill="FFFFFF"/>
        </w:rPr>
        <w:t xml:space="preserve"> GIDE is committ</w:t>
      </w:r>
      <w:r w:rsidR="00861893">
        <w:rPr>
          <w:rFonts w:ascii="Times New Roman" w:hAnsi="Times New Roman"/>
          <w:color w:val="000000"/>
          <w:szCs w:val="24"/>
          <w:shd w:val="clear" w:color="auto" w:fill="FFFFFF"/>
        </w:rPr>
        <w:t>ed</w:t>
      </w:r>
      <w:r w:rsidRPr="00ED37A6">
        <w:rPr>
          <w:rFonts w:ascii="Times New Roman" w:hAnsi="Times New Roman"/>
          <w:color w:val="000000"/>
          <w:szCs w:val="24"/>
          <w:shd w:val="clear" w:color="auto" w:fill="FFFFFF"/>
        </w:rPr>
        <w:t xml:space="preserve"> to the mission of </w:t>
      </w:r>
      <w:r w:rsidR="00BB2918">
        <w:rPr>
          <w:rFonts w:ascii="Times New Roman" w:hAnsi="Times New Roman"/>
          <w:color w:val="000000"/>
          <w:szCs w:val="24"/>
          <w:shd w:val="clear" w:color="auto" w:fill="FFFFFF"/>
        </w:rPr>
        <w:t>“</w:t>
      </w:r>
      <w:r w:rsidRPr="00ED37A6">
        <w:rPr>
          <w:rFonts w:ascii="Times New Roman" w:hAnsi="Times New Roman"/>
          <w:color w:val="000000"/>
          <w:szCs w:val="24"/>
          <w:shd w:val="clear" w:color="auto" w:fill="FFFFFF"/>
        </w:rPr>
        <w:t>Inspiring all girls to be Strong, Smart and Bold</w:t>
      </w:r>
      <w:r w:rsidR="00BB2918">
        <w:rPr>
          <w:rFonts w:ascii="Times New Roman" w:hAnsi="Times New Roman"/>
          <w:color w:val="000000"/>
          <w:szCs w:val="24"/>
          <w:shd w:val="clear" w:color="auto" w:fill="FFFFFF"/>
        </w:rPr>
        <w:t>”</w:t>
      </w:r>
      <w:r w:rsidRPr="00ED37A6">
        <w:rPr>
          <w:rFonts w:ascii="Times New Roman" w:hAnsi="Times New Roman"/>
          <w:color w:val="000000"/>
          <w:szCs w:val="24"/>
          <w:shd w:val="clear" w:color="auto" w:fill="FFFFFF"/>
        </w:rPr>
        <w:t xml:space="preserve">.  </w:t>
      </w:r>
    </w:p>
    <w:p w14:paraId="7F26B0C1" w14:textId="17A3AA3E" w:rsidR="001F5341" w:rsidRPr="00A92BFB" w:rsidRDefault="001F5341" w:rsidP="001F5341">
      <w:pPr>
        <w:ind w:right="-1800"/>
        <w:rPr>
          <w:rFonts w:ascii="Times New Roman" w:hAnsi="Times New Roman"/>
          <w:szCs w:val="24"/>
        </w:rPr>
      </w:pPr>
    </w:p>
    <w:p w14:paraId="39CE9AE7" w14:textId="3CBB6B7A" w:rsidR="00861893" w:rsidRDefault="00861893" w:rsidP="00861893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As a potential board member t</w:t>
      </w:r>
      <w:r w:rsidR="001F5341" w:rsidRPr="00A92BFB">
        <w:rPr>
          <w:rFonts w:ascii="Times New Roman" w:hAnsi="Times New Roman"/>
          <w:sz w:val="24"/>
          <w:szCs w:val="24"/>
        </w:rPr>
        <w:t>o Girls Inc. of Delaware - you are one of th</w:t>
      </w:r>
      <w:r w:rsidR="00D01815" w:rsidRPr="00A92BFB">
        <w:rPr>
          <w:rFonts w:ascii="Times New Roman" w:hAnsi="Times New Roman"/>
          <w:sz w:val="24"/>
          <w:szCs w:val="24"/>
        </w:rPr>
        <w:t>ose</w:t>
      </w:r>
      <w:r w:rsidR="001F5341" w:rsidRPr="00A92BFB">
        <w:rPr>
          <w:rFonts w:ascii="Times New Roman" w:hAnsi="Times New Roman"/>
          <w:sz w:val="24"/>
          <w:szCs w:val="24"/>
        </w:rPr>
        <w:t xml:space="preserve"> </w:t>
      </w:r>
      <w:r w:rsidR="00EE66FE" w:rsidRPr="00A92BFB">
        <w:rPr>
          <w:rFonts w:ascii="Times New Roman" w:hAnsi="Times New Roman"/>
          <w:sz w:val="24"/>
          <w:szCs w:val="24"/>
        </w:rPr>
        <w:t>incredibly special</w:t>
      </w:r>
      <w:r w:rsidR="001F5341" w:rsidRPr="00A92BFB">
        <w:rPr>
          <w:rFonts w:ascii="Times New Roman" w:hAnsi="Times New Roman"/>
          <w:sz w:val="24"/>
          <w:szCs w:val="24"/>
        </w:rPr>
        <w:t xml:space="preserve"> people</w:t>
      </w:r>
      <w:r>
        <w:rPr>
          <w:rFonts w:ascii="Times New Roman" w:hAnsi="Times New Roman"/>
          <w:sz w:val="24"/>
          <w:szCs w:val="24"/>
        </w:rPr>
        <w:t xml:space="preserve"> that will share your time, </w:t>
      </w:r>
      <w:r w:rsidR="00D22128">
        <w:rPr>
          <w:rFonts w:ascii="Times New Roman" w:hAnsi="Times New Roman"/>
          <w:sz w:val="24"/>
          <w:szCs w:val="24"/>
        </w:rPr>
        <w:t>talent,</w:t>
      </w:r>
      <w:r>
        <w:rPr>
          <w:rFonts w:ascii="Times New Roman" w:hAnsi="Times New Roman"/>
          <w:sz w:val="24"/>
          <w:szCs w:val="24"/>
        </w:rPr>
        <w:t xml:space="preserve"> and resources to support the mission</w:t>
      </w:r>
      <w:r w:rsidR="001F5341" w:rsidRPr="00A92BFB">
        <w:rPr>
          <w:rFonts w:ascii="Times New Roman" w:hAnsi="Times New Roman"/>
          <w:sz w:val="24"/>
          <w:szCs w:val="24"/>
        </w:rPr>
        <w:t>.</w:t>
      </w:r>
      <w:r w:rsidR="00EE66FE" w:rsidRPr="00A92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With the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B2918"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expan</w:t>
      </w:r>
      <w:r w:rsidR="00BB29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sion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our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oard </w:t>
      </w:r>
      <w:r w:rsidR="00BB2918"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member</w:t>
      </w:r>
      <w:r w:rsidR="00BB29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ship,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are excited to share with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you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our 2-year strategic plan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that outlines the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outreach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efforts to create opportunities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Girls in Delaware to have the Girls’ Inc Experience.</w:t>
      </w:r>
    </w:p>
    <w:p w14:paraId="3751587F" w14:textId="77777777" w:rsidR="00861893" w:rsidRPr="00ED37A6" w:rsidRDefault="00861893" w:rsidP="00861893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FDF3AC0" w14:textId="77777777" w:rsidR="00BB2918" w:rsidRDefault="00861893" w:rsidP="00D22128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We have decided to establish a new slate of </w:t>
      </w:r>
      <w:r w:rsidR="00D22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ommittee members, </w:t>
      </w:r>
      <w:r w:rsidR="00BB29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that will continue providing board 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engagement, sharing of ideas and feedback from </w:t>
      </w:r>
      <w:r w:rsidR="00BB29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potential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members. </w:t>
      </w:r>
    </w:p>
    <w:p w14:paraId="104361B1" w14:textId="70249399" w:rsidR="00EF2D98" w:rsidRDefault="00861893" w:rsidP="00D22128">
      <w:pPr>
        <w:pStyle w:val="NoSpacing"/>
        <w:rPr>
          <w:rStyle w:val="Strong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 support, we are inviting you to volunteer to join any of our </w:t>
      </w:r>
      <w:r w:rsidR="00BB29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ommittees listed below.  The term will be a 2-year length for new members</w:t>
      </w:r>
      <w:r w:rsidR="00BB29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37A6">
        <w:rPr>
          <w:rFonts w:ascii="Times New Roman" w:hAnsi="Times New Roman"/>
          <w:color w:val="000000"/>
          <w:sz w:val="24"/>
          <w:szCs w:val="24"/>
        </w:rPr>
        <w:br/>
      </w:r>
      <w:r w:rsidRPr="00ED37A6">
        <w:rPr>
          <w:rFonts w:ascii="Times New Roman" w:hAnsi="Times New Roman"/>
          <w:color w:val="000000"/>
          <w:sz w:val="24"/>
          <w:szCs w:val="24"/>
        </w:rPr>
        <w:br/>
      </w:r>
      <w:r w:rsidRPr="00ED37A6">
        <w:rPr>
          <w:rStyle w:val="Strong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Committee and Committee Chairs:</w:t>
      </w:r>
    </w:p>
    <w:p w14:paraId="6256408D" w14:textId="77777777" w:rsidR="00EF2D98" w:rsidRDefault="00EF2D98" w:rsidP="00D22128">
      <w:pPr>
        <w:pStyle w:val="NoSpacing"/>
        <w:rPr>
          <w:rStyle w:val="Strong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14:paraId="736B87F6" w14:textId="77777777" w:rsidR="00EF2D98" w:rsidRPr="00EF2D98" w:rsidRDefault="00EF2D98" w:rsidP="00EF2D98">
      <w:pPr>
        <w:pStyle w:val="NoSpacing"/>
        <w:numPr>
          <w:ilvl w:val="0"/>
          <w:numId w:val="1"/>
        </w:numPr>
        <w:ind w:left="90" w:firstLine="45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Annual Luncheon</w:t>
      </w:r>
    </w:p>
    <w:p w14:paraId="31DE82CA" w14:textId="36632D0A" w:rsidR="00BB2918" w:rsidRPr="00BB2918" w:rsidRDefault="00BB2918" w:rsidP="00EF2D98">
      <w:pPr>
        <w:pStyle w:val="NoSpacing"/>
        <w:numPr>
          <w:ilvl w:val="0"/>
          <w:numId w:val="1"/>
        </w:numPr>
        <w:ind w:left="90" w:firstLine="45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Provide additional</w:t>
      </w:r>
      <w:r w:rsidR="00861893" w:rsidRPr="00ED37A6">
        <w:rPr>
          <w:rFonts w:ascii="Times New Roman" w:hAnsi="Times New Roman"/>
          <w:color w:val="000000"/>
          <w:sz w:val="24"/>
          <w:szCs w:val="24"/>
        </w:rPr>
        <w:br/>
      </w:r>
    </w:p>
    <w:p w14:paraId="4E1B55F6" w14:textId="7C468CFD" w:rsidR="001F5341" w:rsidRDefault="001F5341" w:rsidP="00BB2918">
      <w:pPr>
        <w:pStyle w:val="NoSpacing"/>
        <w:ind w:left="90"/>
        <w:rPr>
          <w:rFonts w:ascii="Times New Roman" w:hAnsi="Times New Roman"/>
          <w:b/>
          <w:szCs w:val="24"/>
        </w:rPr>
      </w:pPr>
      <w:r w:rsidRPr="00A92BFB">
        <w:rPr>
          <w:rFonts w:ascii="Times New Roman" w:hAnsi="Times New Roman"/>
          <w:szCs w:val="24"/>
        </w:rPr>
        <w:t>Your</w:t>
      </w:r>
      <w:r w:rsidR="004A372A">
        <w:rPr>
          <w:rFonts w:ascii="Times New Roman" w:hAnsi="Times New Roman"/>
          <w:szCs w:val="24"/>
        </w:rPr>
        <w:t xml:space="preserve"> potential board membership of</w:t>
      </w:r>
      <w:r w:rsidRPr="00A92BFB">
        <w:rPr>
          <w:rFonts w:ascii="Times New Roman" w:hAnsi="Times New Roman"/>
          <w:szCs w:val="24"/>
        </w:rPr>
        <w:t xml:space="preserve"> Girls Inc. of Delaware </w:t>
      </w:r>
      <w:r w:rsidR="00520A43" w:rsidRPr="00A92BFB">
        <w:rPr>
          <w:rFonts w:ascii="Times New Roman" w:hAnsi="Times New Roman"/>
          <w:szCs w:val="24"/>
        </w:rPr>
        <w:t>facilitates</w:t>
      </w:r>
      <w:r w:rsidR="001A1B0F" w:rsidRPr="00A92BFB">
        <w:rPr>
          <w:rFonts w:ascii="Times New Roman" w:hAnsi="Times New Roman"/>
          <w:szCs w:val="24"/>
        </w:rPr>
        <w:t xml:space="preserve"> </w:t>
      </w:r>
      <w:r w:rsidR="0018152D">
        <w:rPr>
          <w:rFonts w:ascii="Times New Roman" w:hAnsi="Times New Roman"/>
          <w:szCs w:val="24"/>
        </w:rPr>
        <w:t>that</w:t>
      </w:r>
      <w:r w:rsidRPr="00A92BFB">
        <w:rPr>
          <w:rFonts w:ascii="Times New Roman" w:hAnsi="Times New Roman"/>
          <w:szCs w:val="24"/>
        </w:rPr>
        <w:t xml:space="preserve"> staff and </w:t>
      </w:r>
      <w:r w:rsidR="0018152D" w:rsidRPr="00A92BFB">
        <w:rPr>
          <w:rFonts w:ascii="Times New Roman" w:hAnsi="Times New Roman"/>
          <w:szCs w:val="24"/>
        </w:rPr>
        <w:t>volunteers deliver</w:t>
      </w:r>
      <w:r w:rsidRPr="00A92BFB">
        <w:rPr>
          <w:rFonts w:ascii="Times New Roman" w:hAnsi="Times New Roman"/>
          <w:szCs w:val="24"/>
        </w:rPr>
        <w:t xml:space="preserve"> </w:t>
      </w:r>
      <w:r w:rsidR="004A372A">
        <w:rPr>
          <w:rFonts w:ascii="Times New Roman" w:hAnsi="Times New Roman"/>
          <w:szCs w:val="24"/>
        </w:rPr>
        <w:t>the Girls Inc experience</w:t>
      </w:r>
      <w:r w:rsidR="00EE66FE" w:rsidRPr="00A92BFB">
        <w:rPr>
          <w:rFonts w:ascii="Times New Roman" w:hAnsi="Times New Roman"/>
          <w:szCs w:val="24"/>
        </w:rPr>
        <w:t xml:space="preserve"> to girls</w:t>
      </w:r>
      <w:r w:rsidR="00A92BFB" w:rsidRPr="00A92BFB">
        <w:rPr>
          <w:rFonts w:ascii="Times New Roman" w:hAnsi="Times New Roman"/>
          <w:szCs w:val="24"/>
        </w:rPr>
        <w:t xml:space="preserve"> who parents </w:t>
      </w:r>
      <w:r w:rsidR="00AC0700">
        <w:rPr>
          <w:rFonts w:ascii="Times New Roman" w:hAnsi="Times New Roman"/>
          <w:szCs w:val="24"/>
        </w:rPr>
        <w:t>preferred</w:t>
      </w:r>
      <w:r w:rsidR="00A92BFB" w:rsidRPr="00A92BFB">
        <w:rPr>
          <w:rFonts w:ascii="Times New Roman" w:hAnsi="Times New Roman"/>
          <w:szCs w:val="24"/>
        </w:rPr>
        <w:t xml:space="preserve"> them in our program</w:t>
      </w:r>
      <w:r w:rsidR="004A372A">
        <w:rPr>
          <w:rFonts w:ascii="Times New Roman" w:hAnsi="Times New Roman"/>
          <w:szCs w:val="24"/>
        </w:rPr>
        <w:t>s</w:t>
      </w:r>
      <w:r w:rsidR="00EE66FE" w:rsidRPr="00A92BFB">
        <w:rPr>
          <w:rFonts w:ascii="Times New Roman" w:hAnsi="Times New Roman"/>
          <w:szCs w:val="24"/>
        </w:rPr>
        <w:t xml:space="preserve">.  </w:t>
      </w:r>
      <w:r w:rsidRPr="00A92BFB">
        <w:rPr>
          <w:rFonts w:ascii="Times New Roman" w:hAnsi="Times New Roman"/>
          <w:szCs w:val="24"/>
        </w:rPr>
        <w:t xml:space="preserve"> </w:t>
      </w:r>
      <w:r w:rsidR="004A372A">
        <w:rPr>
          <w:rFonts w:ascii="Times New Roman" w:hAnsi="Times New Roman"/>
          <w:szCs w:val="24"/>
        </w:rPr>
        <w:t>G</w:t>
      </w:r>
      <w:r w:rsidR="00520A43" w:rsidRPr="00A92BFB">
        <w:rPr>
          <w:rFonts w:ascii="Times New Roman" w:hAnsi="Times New Roman"/>
          <w:b/>
          <w:szCs w:val="24"/>
        </w:rPr>
        <w:t>irls</w:t>
      </w:r>
      <w:r w:rsidR="00520A43">
        <w:rPr>
          <w:rFonts w:ascii="Times New Roman" w:hAnsi="Times New Roman"/>
          <w:b/>
          <w:szCs w:val="24"/>
        </w:rPr>
        <w:t xml:space="preserve"> </w:t>
      </w:r>
      <w:r w:rsidR="00A92BFB">
        <w:rPr>
          <w:rFonts w:ascii="Times New Roman" w:hAnsi="Times New Roman"/>
          <w:b/>
          <w:szCs w:val="24"/>
        </w:rPr>
        <w:t xml:space="preserve">receive mentoring and tutoring </w:t>
      </w:r>
      <w:r w:rsidR="0018152D">
        <w:rPr>
          <w:rFonts w:ascii="Times New Roman" w:hAnsi="Times New Roman"/>
          <w:b/>
          <w:szCs w:val="24"/>
        </w:rPr>
        <w:t>that</w:t>
      </w:r>
      <w:r w:rsidR="00A92BFB">
        <w:rPr>
          <w:rFonts w:ascii="Times New Roman" w:hAnsi="Times New Roman"/>
          <w:b/>
          <w:szCs w:val="24"/>
        </w:rPr>
        <w:t xml:space="preserve"> build self-</w:t>
      </w:r>
      <w:r w:rsidRPr="00A92BFB">
        <w:rPr>
          <w:rFonts w:ascii="Times New Roman" w:hAnsi="Times New Roman"/>
          <w:b/>
          <w:szCs w:val="24"/>
        </w:rPr>
        <w:t xml:space="preserve">confidence </w:t>
      </w:r>
      <w:r w:rsidR="0018152D">
        <w:rPr>
          <w:rFonts w:ascii="Times New Roman" w:hAnsi="Times New Roman"/>
          <w:b/>
          <w:szCs w:val="24"/>
        </w:rPr>
        <w:t>which</w:t>
      </w:r>
      <w:r w:rsidRPr="00A92BFB">
        <w:rPr>
          <w:rFonts w:ascii="Times New Roman" w:hAnsi="Times New Roman"/>
          <w:b/>
          <w:szCs w:val="24"/>
        </w:rPr>
        <w:t xml:space="preserve"> achieve</w:t>
      </w:r>
      <w:r w:rsidR="0018152D">
        <w:rPr>
          <w:rFonts w:ascii="Times New Roman" w:hAnsi="Times New Roman"/>
          <w:b/>
          <w:szCs w:val="24"/>
        </w:rPr>
        <w:t>s</w:t>
      </w:r>
      <w:r w:rsidRPr="00A92BFB">
        <w:rPr>
          <w:rFonts w:ascii="Times New Roman" w:hAnsi="Times New Roman"/>
          <w:b/>
          <w:szCs w:val="24"/>
        </w:rPr>
        <w:t xml:space="preserve"> academic</w:t>
      </w:r>
      <w:r w:rsidR="00A92BFB">
        <w:rPr>
          <w:rFonts w:ascii="Times New Roman" w:hAnsi="Times New Roman"/>
          <w:b/>
          <w:szCs w:val="24"/>
        </w:rPr>
        <w:t xml:space="preserve"> success</w:t>
      </w:r>
      <w:r w:rsidRPr="00A92BFB">
        <w:rPr>
          <w:rFonts w:ascii="Times New Roman" w:hAnsi="Times New Roman"/>
          <w:b/>
          <w:szCs w:val="24"/>
        </w:rPr>
        <w:t xml:space="preserve">, </w:t>
      </w:r>
      <w:r w:rsidR="00520A43">
        <w:rPr>
          <w:rFonts w:ascii="Times New Roman" w:hAnsi="Times New Roman"/>
          <w:b/>
          <w:szCs w:val="24"/>
        </w:rPr>
        <w:t>self-</w:t>
      </w:r>
      <w:r w:rsidR="00BB2918">
        <w:rPr>
          <w:rFonts w:ascii="Times New Roman" w:hAnsi="Times New Roman"/>
          <w:b/>
          <w:szCs w:val="24"/>
        </w:rPr>
        <w:t>esteem</w:t>
      </w:r>
      <w:r w:rsidRPr="00A92BFB">
        <w:rPr>
          <w:rFonts w:ascii="Times New Roman" w:hAnsi="Times New Roman"/>
          <w:b/>
          <w:szCs w:val="24"/>
        </w:rPr>
        <w:t>, and</w:t>
      </w:r>
      <w:r w:rsidR="00520A43">
        <w:rPr>
          <w:rFonts w:ascii="Times New Roman" w:hAnsi="Times New Roman"/>
          <w:b/>
          <w:szCs w:val="24"/>
        </w:rPr>
        <w:t xml:space="preserve"> exposure </w:t>
      </w:r>
      <w:r w:rsidRPr="00A92BFB">
        <w:rPr>
          <w:rFonts w:ascii="Times New Roman" w:hAnsi="Times New Roman"/>
          <w:b/>
          <w:szCs w:val="24"/>
        </w:rPr>
        <w:t xml:space="preserve">career </w:t>
      </w:r>
      <w:r w:rsidR="0018152D">
        <w:rPr>
          <w:rFonts w:ascii="Times New Roman" w:hAnsi="Times New Roman"/>
          <w:b/>
          <w:szCs w:val="24"/>
        </w:rPr>
        <w:t>paths</w:t>
      </w:r>
      <w:r w:rsidRPr="00A92BFB">
        <w:rPr>
          <w:rFonts w:ascii="Times New Roman" w:hAnsi="Times New Roman"/>
          <w:b/>
          <w:szCs w:val="24"/>
        </w:rPr>
        <w:t>.</w:t>
      </w:r>
    </w:p>
    <w:p w14:paraId="3F4F781E" w14:textId="77777777" w:rsidR="00D22128" w:rsidRDefault="00D22128" w:rsidP="00D22128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1F6B6D5" w14:textId="23C5942B" w:rsidR="00D22128" w:rsidRDefault="00D22128" w:rsidP="00D22128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 support of our </w:t>
      </w:r>
      <w:r w:rsidR="00BB29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oard </w:t>
      </w:r>
      <w:r w:rsidR="00BB29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ngagement and feedback, we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will have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several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ommittees to cultivate and foster the Girls Inc Experience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for potential board members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 </w:t>
      </w:r>
    </w:p>
    <w:p w14:paraId="2B8E973C" w14:textId="77777777" w:rsidR="00BB2918" w:rsidRDefault="00BB2918" w:rsidP="00D22128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91D5B4B" w14:textId="6DD1FAC7" w:rsidR="00D22128" w:rsidRPr="00A92BFB" w:rsidRDefault="00D22128" w:rsidP="00D22128">
      <w:pPr>
        <w:pStyle w:val="NoSpacing"/>
        <w:rPr>
          <w:rFonts w:ascii="Times New Roman" w:hAnsi="Times New Roman"/>
          <w:szCs w:val="24"/>
        </w:rPr>
      </w:pP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 would like to thank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you in advance for your consideration for board membership </w:t>
      </w:r>
      <w:r w:rsidR="00EF2D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achiev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 the right fit your 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feedback and ideas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are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instrumental in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strategically position the board to provide the governess for the organization</w:t>
      </w:r>
      <w:r w:rsidRPr="00ED3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37A6">
        <w:rPr>
          <w:rFonts w:ascii="Times New Roman" w:hAnsi="Times New Roman"/>
          <w:color w:val="000000"/>
          <w:sz w:val="24"/>
          <w:szCs w:val="24"/>
        </w:rPr>
        <w:br/>
      </w:r>
    </w:p>
    <w:p w14:paraId="4C40E705" w14:textId="50AF62DC" w:rsidR="00D01815" w:rsidRPr="00A92BFB" w:rsidRDefault="00D01815" w:rsidP="00D01815">
      <w:pPr>
        <w:rPr>
          <w:rFonts w:ascii="Times New Roman" w:eastAsia="Times New Roman" w:hAnsi="Times New Roman"/>
          <w:szCs w:val="24"/>
        </w:rPr>
      </w:pPr>
      <w:r w:rsidRPr="00A92BFB">
        <w:rPr>
          <w:rFonts w:ascii="Times New Roman" w:eastAsia="Times New Roman" w:hAnsi="Times New Roman"/>
          <w:szCs w:val="24"/>
        </w:rPr>
        <w:t xml:space="preserve">Most importantly, </w:t>
      </w:r>
      <w:r w:rsidRPr="00A92BFB">
        <w:rPr>
          <w:rFonts w:ascii="Times New Roman" w:eastAsia="Times New Roman" w:hAnsi="Times New Roman"/>
          <w:b/>
          <w:szCs w:val="24"/>
        </w:rPr>
        <w:t xml:space="preserve">thank you for </w:t>
      </w:r>
      <w:r w:rsidR="00EF2D98">
        <w:rPr>
          <w:rFonts w:ascii="Times New Roman" w:eastAsia="Times New Roman" w:hAnsi="Times New Roman"/>
          <w:b/>
          <w:szCs w:val="24"/>
        </w:rPr>
        <w:t>considering being</w:t>
      </w:r>
      <w:r w:rsidRPr="00A92BFB">
        <w:rPr>
          <w:rFonts w:ascii="Times New Roman" w:eastAsia="Times New Roman" w:hAnsi="Times New Roman"/>
          <w:b/>
          <w:szCs w:val="24"/>
        </w:rPr>
        <w:t xml:space="preserve"> a champion for girls in Delaware – together we stand in their corner so that they will win</w:t>
      </w:r>
      <w:r w:rsidR="0018152D">
        <w:rPr>
          <w:rFonts w:ascii="Times New Roman" w:eastAsia="Times New Roman" w:hAnsi="Times New Roman"/>
          <w:b/>
          <w:szCs w:val="24"/>
        </w:rPr>
        <w:t xml:space="preserve"> in every area </w:t>
      </w:r>
      <w:r w:rsidR="00AC0700">
        <w:rPr>
          <w:rFonts w:ascii="Times New Roman" w:eastAsia="Times New Roman" w:hAnsi="Times New Roman"/>
          <w:b/>
          <w:szCs w:val="24"/>
        </w:rPr>
        <w:t>of thier</w:t>
      </w:r>
      <w:r w:rsidR="0018152D">
        <w:rPr>
          <w:rFonts w:ascii="Times New Roman" w:eastAsia="Times New Roman" w:hAnsi="Times New Roman"/>
          <w:b/>
          <w:szCs w:val="24"/>
        </w:rPr>
        <w:t xml:space="preserve"> life</w:t>
      </w:r>
      <w:r w:rsidRPr="00A92BFB">
        <w:rPr>
          <w:rFonts w:ascii="Times New Roman" w:eastAsia="Times New Roman" w:hAnsi="Times New Roman"/>
          <w:b/>
          <w:szCs w:val="24"/>
        </w:rPr>
        <w:t>!</w:t>
      </w:r>
    </w:p>
    <w:p w14:paraId="18CD1829" w14:textId="77777777" w:rsidR="00EF2D98" w:rsidRDefault="00EF2D98" w:rsidP="00EF2D98">
      <w:pPr>
        <w:rPr>
          <w:rStyle w:val="Strong"/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</w:pPr>
    </w:p>
    <w:p w14:paraId="0798BC9B" w14:textId="2F1A2368" w:rsidR="00EF2D98" w:rsidRPr="00ED37A6" w:rsidRDefault="00EF2D98" w:rsidP="00EF2D98">
      <w:pPr>
        <w:rPr>
          <w:rStyle w:val="Strong"/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ED37A6">
        <w:rPr>
          <w:rStyle w:val="Strong"/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Patricia Ponzo.</w:t>
      </w:r>
    </w:p>
    <w:p w14:paraId="275C270F" w14:textId="77777777" w:rsidR="00EF2D98" w:rsidRDefault="00EF2D98" w:rsidP="00EF2D98">
      <w:pPr>
        <w:rPr>
          <w:rStyle w:val="Strong"/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</w:pPr>
    </w:p>
    <w:p w14:paraId="09884075" w14:textId="21F74D45" w:rsidR="00EF2D98" w:rsidRPr="00ED37A6" w:rsidRDefault="00EF2D98" w:rsidP="00EF2D98">
      <w:pPr>
        <w:rPr>
          <w:rStyle w:val="Strong"/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Governess,</w:t>
      </w:r>
      <w:r w:rsidRPr="00ED37A6">
        <w:rPr>
          <w:rStyle w:val="Strong"/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Board of Director </w:t>
      </w:r>
    </w:p>
    <w:p w14:paraId="70EB7DC2" w14:textId="4B1D7A2E" w:rsidR="001F5341" w:rsidRPr="00A92BFB" w:rsidRDefault="00EF2D98" w:rsidP="00EF2D98">
      <w:pPr>
        <w:ind w:right="25"/>
        <w:rPr>
          <w:rFonts w:ascii="Times New Roman" w:hAnsi="Times New Roman"/>
          <w:szCs w:val="24"/>
        </w:rPr>
      </w:pPr>
      <w:r w:rsidRPr="00ED37A6">
        <w:rPr>
          <w:rStyle w:val="Strong"/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Governess </w:t>
      </w:r>
      <w:r w:rsidRPr="00ED37A6">
        <w:rPr>
          <w:rFonts w:ascii="Times New Roman" w:hAnsi="Times New Roman"/>
          <w:color w:val="000000"/>
          <w:szCs w:val="24"/>
        </w:rPr>
        <w:br/>
      </w:r>
    </w:p>
    <w:sectPr w:rsidR="001F5341" w:rsidRPr="00A92BFB" w:rsidSect="00BB2918">
      <w:pgSz w:w="12240" w:h="15840"/>
      <w:pgMar w:top="450" w:right="720" w:bottom="5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016"/>
    <w:multiLevelType w:val="hybridMultilevel"/>
    <w:tmpl w:val="CBBA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41"/>
    <w:rsid w:val="000247F5"/>
    <w:rsid w:val="00060F87"/>
    <w:rsid w:val="00096976"/>
    <w:rsid w:val="000B5A8A"/>
    <w:rsid w:val="000E0234"/>
    <w:rsid w:val="000E5E54"/>
    <w:rsid w:val="0016628A"/>
    <w:rsid w:val="0018152D"/>
    <w:rsid w:val="001818DA"/>
    <w:rsid w:val="001A1B0F"/>
    <w:rsid w:val="001F5341"/>
    <w:rsid w:val="00265BEA"/>
    <w:rsid w:val="0027616E"/>
    <w:rsid w:val="0028028B"/>
    <w:rsid w:val="002907E1"/>
    <w:rsid w:val="00385D7A"/>
    <w:rsid w:val="00476FD8"/>
    <w:rsid w:val="00485D74"/>
    <w:rsid w:val="004A372A"/>
    <w:rsid w:val="004F4D0E"/>
    <w:rsid w:val="00507215"/>
    <w:rsid w:val="0051041D"/>
    <w:rsid w:val="00520A43"/>
    <w:rsid w:val="005C5D74"/>
    <w:rsid w:val="005E150B"/>
    <w:rsid w:val="00803ADA"/>
    <w:rsid w:val="00861893"/>
    <w:rsid w:val="00865F14"/>
    <w:rsid w:val="008B528F"/>
    <w:rsid w:val="008B5DD5"/>
    <w:rsid w:val="008C57B8"/>
    <w:rsid w:val="00920558"/>
    <w:rsid w:val="00A92BFB"/>
    <w:rsid w:val="00AC0700"/>
    <w:rsid w:val="00B51C82"/>
    <w:rsid w:val="00BB2918"/>
    <w:rsid w:val="00D01815"/>
    <w:rsid w:val="00D22128"/>
    <w:rsid w:val="00DB73CD"/>
    <w:rsid w:val="00DF7D75"/>
    <w:rsid w:val="00EE66FE"/>
    <w:rsid w:val="00EF2D98"/>
    <w:rsid w:val="00F31AAB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0D58"/>
  <w15:chartTrackingRefBased/>
  <w15:docId w15:val="{1389B1DF-6593-43D4-9CE5-329CAEF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4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34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8A"/>
    <w:rPr>
      <w:rFonts w:ascii="Segoe UI" w:eastAsia="Times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92B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6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Maddams</dc:creator>
  <cp:keywords/>
  <dc:description/>
  <cp:lastModifiedBy>Yolanda Curtis</cp:lastModifiedBy>
  <cp:revision>3</cp:revision>
  <cp:lastPrinted>2021-01-05T19:31:00Z</cp:lastPrinted>
  <dcterms:created xsi:type="dcterms:W3CDTF">2021-04-01T19:20:00Z</dcterms:created>
  <dcterms:modified xsi:type="dcterms:W3CDTF">2021-04-01T19:28:00Z</dcterms:modified>
</cp:coreProperties>
</file>